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A5102C"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A607166" wp14:editId="10EB3D9C">
                <wp:simplePos x="0" y="0"/>
                <wp:positionH relativeFrom="column">
                  <wp:posOffset>-123328</wp:posOffset>
                </wp:positionH>
                <wp:positionV relativeFrom="paragraph">
                  <wp:posOffset>254110</wp:posOffset>
                </wp:positionV>
                <wp:extent cx="270344" cy="0"/>
                <wp:effectExtent l="0" t="95250" r="1587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344"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0pt" to="11.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" strokecolor="#4b69b5" strokeweight="15pt"/>
            </w:pict>
          </mc:Fallback>
        </mc:AlternateContent>
      </w:r>
      <w:r>
        <w:rPr>
          <w:rFonts w:eastAsia="黑体" w:hint="eastAsia"/>
          <w:b/>
          <w:spacing w:val="40"/>
          <w:w w:val="66"/>
          <w:sz w:val="60"/>
          <w:szCs w:val="60"/>
        </w:rPr>
        <w:t>应急管理部天津消防研究所消音室</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w:t>
      </w:r>
      <w:r w:rsidR="00E56C87" w:rsidRPr="00E56C87">
        <w:rPr>
          <w:rFonts w:eastAsia="黑体"/>
          <w:spacing w:val="40"/>
          <w:w w:val="66"/>
          <w:sz w:val="32"/>
          <w:szCs w:val="32"/>
        </w:rPr>
        <w:t>0042</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775476">
        <w:rPr>
          <w:rFonts w:eastAsia="仿宋_GB2312" w:hint="eastAsia"/>
          <w:b/>
          <w:bCs/>
          <w:kern w:val="0"/>
          <w:sz w:val="44"/>
          <w:szCs w:val="44"/>
        </w:rPr>
        <w:t>4</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Pr="002D0AD2"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color w:val="auto"/>
          <w:szCs w:val="32"/>
        </w:rPr>
        <w:t>受</w:t>
      </w:r>
      <w:r w:rsidR="00A5102C" w:rsidRPr="002D0AD2">
        <w:rPr>
          <w:rFonts w:ascii="Times New Roman" w:eastAsia="宋体" w:hAnsi="Times New Roman" w:cs="Times New Roman" w:hint="eastAsia"/>
          <w:color w:val="auto"/>
          <w:szCs w:val="32"/>
        </w:rPr>
        <w:t>应急管理部天津消防研究所</w:t>
      </w:r>
      <w:r w:rsidRPr="002D0AD2">
        <w:rPr>
          <w:rFonts w:ascii="Times New Roman" w:eastAsiaTheme="minorEastAsia" w:hAnsi="Times New Roman" w:cs="Times New Roman"/>
          <w:color w:val="auto"/>
          <w:szCs w:val="32"/>
        </w:rPr>
        <w:t>委托，天津市政府采购中心对</w:t>
      </w:r>
      <w:r w:rsidR="00A5102C" w:rsidRPr="002D0AD2">
        <w:rPr>
          <w:rFonts w:ascii="Times New Roman" w:eastAsiaTheme="minorEastAsia" w:hAnsi="Times New Roman" w:cs="Times New Roman" w:hint="eastAsia"/>
          <w:color w:val="auto"/>
          <w:szCs w:val="32"/>
        </w:rPr>
        <w:t>应急管理部天津消防研究所消音室项目</w:t>
      </w:r>
      <w:r w:rsidRPr="002D0AD2">
        <w:rPr>
          <w:rFonts w:ascii="Times New Roman" w:eastAsiaTheme="minorEastAsia" w:hAnsi="Times New Roman" w:cs="Times New Roman"/>
          <w:color w:val="auto"/>
          <w:szCs w:val="32"/>
        </w:rPr>
        <w:t>实施采购。现欢迎合格的供应商参加投标。</w:t>
      </w:r>
    </w:p>
    <w:p w:rsidR="00780182" w:rsidRPr="002D0AD2"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2D0AD2">
        <w:rPr>
          <w:rFonts w:ascii="Times New Roman" w:eastAsiaTheme="minorEastAsia" w:hAnsi="Times New Roman" w:cs="Times New Roman" w:hint="eastAsia"/>
          <w:color w:val="auto"/>
          <w:szCs w:val="32"/>
        </w:rPr>
        <w:t>电子投标文件</w:t>
      </w:r>
      <w:r w:rsidRPr="002D0AD2">
        <w:rPr>
          <w:rFonts w:ascii="Times New Roman" w:eastAsiaTheme="minorEastAsia" w:hAnsi="Times New Roman" w:cs="Times New Roman" w:hint="eastAsia"/>
          <w:color w:val="auto"/>
          <w:szCs w:val="32"/>
        </w:rPr>
        <w:t>（</w:t>
      </w:r>
      <w:r w:rsidR="00286CEF" w:rsidRPr="002D0AD2">
        <w:rPr>
          <w:rFonts w:ascii="Times New Roman" w:eastAsiaTheme="minorEastAsia" w:hAnsi="Times New Roman" w:cs="Times New Roman" w:hint="eastAsia"/>
          <w:color w:val="auto"/>
          <w:szCs w:val="32"/>
        </w:rPr>
        <w:t>以通过天津公共资源电子签章客户端正确读取签章信息为准</w:t>
      </w:r>
      <w:r w:rsidRPr="002D0AD2">
        <w:rPr>
          <w:rFonts w:ascii="Times New Roman" w:eastAsiaTheme="minorEastAsia" w:hAnsi="Times New Roman" w:cs="Times New Roman" w:hint="eastAsia"/>
          <w:color w:val="auto"/>
          <w:szCs w:val="32"/>
        </w:rPr>
        <w:t>）。供应商参加投标前须办理</w:t>
      </w:r>
      <w:r w:rsidRPr="002D0AD2">
        <w:rPr>
          <w:rFonts w:ascii="Times New Roman" w:eastAsiaTheme="minorEastAsia" w:hAnsi="Times New Roman" w:cs="Times New Roman" w:hint="eastAsia"/>
          <w:color w:val="auto"/>
          <w:szCs w:val="32"/>
        </w:rPr>
        <w:t>CA</w:t>
      </w:r>
      <w:r w:rsidRPr="002D0AD2">
        <w:rPr>
          <w:rFonts w:ascii="Times New Roman" w:eastAsiaTheme="minorEastAsia" w:hAnsi="Times New Roman" w:cs="Times New Roman" w:hint="eastAsia"/>
          <w:color w:val="auto"/>
          <w:szCs w:val="32"/>
        </w:rPr>
        <w:t>数字证书（</w:t>
      </w:r>
      <w:r w:rsidRPr="002D0AD2">
        <w:rPr>
          <w:rFonts w:ascii="Times New Roman" w:eastAsiaTheme="minorEastAsia" w:hAnsi="Times New Roman" w:cs="Times New Roman" w:hint="eastAsia"/>
          <w:color w:val="auto"/>
          <w:szCs w:val="32"/>
        </w:rPr>
        <w:t>USBKey</w:t>
      </w:r>
      <w:r w:rsidRPr="002D0AD2">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2D0AD2">
        <w:rPr>
          <w:rFonts w:ascii="Times New Roman" w:eastAsiaTheme="minorEastAsia" w:hAnsi="Times New Roman" w:cs="Times New Roman" w:hint="eastAsia"/>
          <w:color w:val="auto"/>
          <w:szCs w:val="32"/>
        </w:rPr>
        <w:t>电子投标文件</w:t>
      </w:r>
      <w:r w:rsidRPr="002D0AD2">
        <w:rPr>
          <w:rFonts w:ascii="Times New Roman" w:eastAsiaTheme="minorEastAsia" w:hAnsi="Times New Roman" w:cs="Times New Roman" w:hint="eastAsia"/>
          <w:color w:val="auto"/>
          <w:szCs w:val="32"/>
        </w:rPr>
        <w:t>（</w:t>
      </w:r>
      <w:r w:rsidR="00286CEF" w:rsidRPr="002D0AD2">
        <w:rPr>
          <w:rFonts w:ascii="Times New Roman" w:eastAsiaTheme="minorEastAsia" w:hAnsi="Times New Roman" w:cs="Times New Roman" w:hint="eastAsia"/>
          <w:color w:val="auto"/>
          <w:szCs w:val="32"/>
        </w:rPr>
        <w:t>以通过天津公共资源电子签章客户端正确读取签章信息为准</w:t>
      </w:r>
      <w:r w:rsidRPr="002D0AD2">
        <w:rPr>
          <w:rFonts w:ascii="Times New Roman" w:eastAsiaTheme="minorEastAsia" w:hAnsi="Times New Roman" w:cs="Times New Roman" w:hint="eastAsia"/>
          <w:color w:val="auto"/>
          <w:szCs w:val="32"/>
        </w:rPr>
        <w:t>）。</w:t>
      </w:r>
    </w:p>
    <w:p w:rsidR="00712A4E" w:rsidRPr="002D0AD2"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color w:val="auto"/>
          <w:szCs w:val="32"/>
        </w:rPr>
        <w:t>一、基本概况</w:t>
      </w:r>
    </w:p>
    <w:p w:rsidR="00712A4E" w:rsidRPr="002D0AD2"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color w:val="auto"/>
          <w:szCs w:val="32"/>
        </w:rPr>
        <w:t>（一）项目名称：</w:t>
      </w:r>
      <w:r w:rsidR="00A5102C" w:rsidRPr="002D0AD2">
        <w:rPr>
          <w:rFonts w:ascii="Times New Roman" w:eastAsiaTheme="minorEastAsia" w:hAnsi="Times New Roman" w:cs="Times New Roman" w:hint="eastAsia"/>
          <w:color w:val="auto"/>
          <w:szCs w:val="32"/>
        </w:rPr>
        <w:t>应急管理部天津消防研究所消音室项目</w:t>
      </w:r>
    </w:p>
    <w:p w:rsidR="00712A4E" w:rsidRPr="002D0AD2"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color w:val="auto"/>
          <w:szCs w:val="32"/>
        </w:rPr>
        <w:t>（二）项目编号：</w:t>
      </w:r>
      <w:r w:rsidRPr="002D0AD2">
        <w:rPr>
          <w:rFonts w:ascii="Times New Roman" w:eastAsiaTheme="minorEastAsia" w:hAnsi="Times New Roman" w:cs="Times New Roman"/>
          <w:color w:val="auto"/>
          <w:szCs w:val="32"/>
        </w:rPr>
        <w:t>TGPC-202</w:t>
      </w:r>
      <w:r w:rsidRPr="002D0AD2">
        <w:rPr>
          <w:rFonts w:ascii="Times New Roman" w:eastAsiaTheme="minorEastAsia" w:hAnsi="Times New Roman" w:cs="Times New Roman" w:hint="eastAsia"/>
          <w:color w:val="auto"/>
          <w:szCs w:val="32"/>
        </w:rPr>
        <w:t>6</w:t>
      </w:r>
      <w:r w:rsidRPr="002D0AD2">
        <w:rPr>
          <w:rFonts w:ascii="Times New Roman" w:eastAsiaTheme="minorEastAsia" w:hAnsi="Times New Roman" w:cs="Times New Roman"/>
          <w:color w:val="auto"/>
          <w:szCs w:val="32"/>
        </w:rPr>
        <w:t>-</w:t>
      </w:r>
      <w:r w:rsidR="00071658" w:rsidRPr="002D0AD2">
        <w:rPr>
          <w:rFonts w:ascii="Times New Roman" w:eastAsiaTheme="minorEastAsia" w:hAnsi="Times New Roman" w:cs="Times New Roman" w:hint="eastAsia"/>
          <w:color w:val="auto"/>
          <w:szCs w:val="32"/>
        </w:rPr>
        <w:t>A</w:t>
      </w:r>
      <w:r w:rsidRPr="002D0AD2">
        <w:rPr>
          <w:rFonts w:ascii="Times New Roman" w:eastAsiaTheme="minorEastAsia" w:hAnsi="Times New Roman" w:cs="Times New Roman"/>
          <w:color w:val="auto"/>
          <w:szCs w:val="32"/>
        </w:rPr>
        <w:t>-</w:t>
      </w:r>
      <w:r w:rsidR="00E56C87" w:rsidRPr="00E56C87">
        <w:rPr>
          <w:rFonts w:ascii="Times New Roman" w:eastAsiaTheme="minorEastAsia" w:hAnsi="Times New Roman" w:cs="Times New Roman"/>
          <w:color w:val="auto"/>
          <w:szCs w:val="32"/>
        </w:rPr>
        <w:t>0042</w:t>
      </w:r>
    </w:p>
    <w:p w:rsidR="00712A4E" w:rsidRPr="002D0AD2"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hint="eastAsia"/>
          <w:color w:val="auto"/>
          <w:szCs w:val="32"/>
        </w:rPr>
        <w:t>（三）采购方式：</w:t>
      </w:r>
      <w:r w:rsidR="00D9794D" w:rsidRPr="002D0AD2">
        <w:rPr>
          <w:rFonts w:ascii="Times New Roman" w:eastAsiaTheme="minorEastAsia" w:hAnsi="Times New Roman" w:cs="Times New Roman" w:hint="eastAsia"/>
          <w:color w:val="auto"/>
          <w:szCs w:val="32"/>
        </w:rPr>
        <w:t>公开招标</w:t>
      </w:r>
    </w:p>
    <w:p w:rsidR="00712A4E" w:rsidRPr="002D0AD2"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2D0AD2">
        <w:rPr>
          <w:rFonts w:ascii="Times New Roman" w:eastAsiaTheme="minorEastAsia" w:hAnsi="Times New Roman" w:cs="Times New Roman" w:hint="eastAsia"/>
          <w:color w:val="auto"/>
          <w:szCs w:val="32"/>
        </w:rPr>
        <w:t>（五）本项目不接受联合体参与</w:t>
      </w:r>
      <w:r w:rsidRPr="00AE5D61">
        <w:rPr>
          <w:rFonts w:ascii="Times New Roman" w:eastAsiaTheme="minorEastAsia" w:hAnsi="Times New Roman" w:cs="Times New Roman" w:hint="eastAsia"/>
          <w:color w:val="auto"/>
          <w:szCs w:val="32"/>
        </w:rPr>
        <w:t>。不接受联合体参与的，若有供应商组成联合体参与，视为无效投标。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734"/>
        <w:gridCol w:w="1276"/>
        <w:gridCol w:w="1275"/>
        <w:gridCol w:w="1276"/>
        <w:gridCol w:w="3402"/>
        <w:gridCol w:w="1243"/>
      </w:tblGrid>
      <w:tr w:rsidR="00712A4E" w:rsidRPr="00A07DAF" w:rsidTr="00803FC5">
        <w:trPr>
          <w:jc w:val="center"/>
        </w:trPr>
        <w:tc>
          <w:tcPr>
            <w:tcW w:w="734"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127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27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27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3402"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243"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2D0AD2" w:rsidRPr="002D0AD2" w:rsidTr="00803FC5">
        <w:trPr>
          <w:jc w:val="center"/>
        </w:trPr>
        <w:tc>
          <w:tcPr>
            <w:tcW w:w="734" w:type="dxa"/>
            <w:vAlign w:val="center"/>
          </w:tcPr>
          <w:p w:rsidR="00712A4E" w:rsidRPr="002D0AD2" w:rsidRDefault="00712A4E" w:rsidP="009B570C">
            <w:pPr>
              <w:pStyle w:val="Default"/>
              <w:snapToGrid w:val="0"/>
              <w:jc w:val="center"/>
              <w:rPr>
                <w:rFonts w:ascii="Times New Roman" w:eastAsia="宋体" w:hAnsi="Times New Roman" w:cs="Times New Roman"/>
                <w:color w:val="auto"/>
                <w:sz w:val="21"/>
                <w:szCs w:val="21"/>
              </w:rPr>
            </w:pPr>
            <w:bookmarkStart w:id="1" w:name="_Hlk226706369"/>
            <w:r w:rsidRPr="002D0AD2">
              <w:rPr>
                <w:rFonts w:ascii="Times New Roman" w:eastAsia="宋体" w:hAnsi="Times New Roman" w:cs="Times New Roman" w:hint="eastAsia"/>
                <w:color w:val="auto"/>
                <w:sz w:val="21"/>
                <w:szCs w:val="21"/>
              </w:rPr>
              <w:t>1</w:t>
            </w:r>
          </w:p>
        </w:tc>
        <w:tc>
          <w:tcPr>
            <w:tcW w:w="1276" w:type="dxa"/>
            <w:vAlign w:val="center"/>
          </w:tcPr>
          <w:p w:rsidR="00712A4E" w:rsidRPr="002D0AD2" w:rsidRDefault="00A5102C" w:rsidP="009B570C">
            <w:pPr>
              <w:pStyle w:val="Default"/>
              <w:snapToGrid w:val="0"/>
              <w:jc w:val="center"/>
              <w:rPr>
                <w:rFonts w:ascii="Times New Roman" w:eastAsia="宋体" w:hAnsi="Times New Roman" w:cs="Times New Roman"/>
                <w:color w:val="auto"/>
                <w:sz w:val="21"/>
                <w:szCs w:val="21"/>
              </w:rPr>
            </w:pPr>
            <w:r w:rsidRPr="002D0AD2">
              <w:rPr>
                <w:rFonts w:ascii="Times New Roman" w:eastAsia="宋体" w:hAnsi="Times New Roman" w:cs="Times New Roman" w:hint="eastAsia"/>
                <w:color w:val="auto"/>
                <w:sz w:val="21"/>
                <w:szCs w:val="21"/>
              </w:rPr>
              <w:t>消音室</w:t>
            </w:r>
            <w:r w:rsidRPr="002D0AD2">
              <w:rPr>
                <w:rFonts w:ascii="Times New Roman" w:eastAsia="宋体" w:hAnsi="Times New Roman" w:cs="Times New Roman" w:hint="eastAsia"/>
                <w:color w:val="auto"/>
                <w:sz w:val="21"/>
                <w:szCs w:val="21"/>
              </w:rPr>
              <w:t>1</w:t>
            </w:r>
            <w:r w:rsidRPr="002D0AD2">
              <w:rPr>
                <w:rFonts w:ascii="Times New Roman" w:eastAsia="宋体" w:hAnsi="Times New Roman" w:cs="Times New Roman" w:hint="eastAsia"/>
                <w:color w:val="auto"/>
                <w:sz w:val="21"/>
                <w:szCs w:val="21"/>
              </w:rPr>
              <w:t>套</w:t>
            </w:r>
          </w:p>
        </w:tc>
        <w:tc>
          <w:tcPr>
            <w:tcW w:w="1275" w:type="dxa"/>
            <w:vAlign w:val="center"/>
          </w:tcPr>
          <w:p w:rsidR="00712A4E" w:rsidRPr="002D0AD2" w:rsidRDefault="00A5102C" w:rsidP="00A5102C">
            <w:pPr>
              <w:pStyle w:val="Default"/>
              <w:snapToGrid w:val="0"/>
              <w:jc w:val="center"/>
              <w:rPr>
                <w:rFonts w:ascii="Times New Roman" w:eastAsia="宋体" w:hAnsi="Times New Roman" w:cs="Times New Roman"/>
                <w:color w:val="auto"/>
                <w:sz w:val="21"/>
                <w:szCs w:val="21"/>
              </w:rPr>
            </w:pPr>
            <w:bookmarkStart w:id="2" w:name="OLE_LINK13"/>
            <w:bookmarkStart w:id="3" w:name="OLE_LINK14"/>
            <w:bookmarkStart w:id="4" w:name="OLE_LINK15"/>
            <w:r w:rsidRPr="002D0AD2">
              <w:rPr>
                <w:rFonts w:ascii="Times New Roman" w:eastAsiaTheme="minorEastAsia" w:hAnsi="Times New Roman" w:cs="Times New Roman"/>
                <w:color w:val="auto"/>
                <w:sz w:val="21"/>
                <w:szCs w:val="21"/>
              </w:rPr>
              <w:t>748000</w:t>
            </w:r>
            <w:bookmarkEnd w:id="2"/>
            <w:bookmarkEnd w:id="3"/>
            <w:bookmarkEnd w:id="4"/>
            <w:r w:rsidR="002C57ED" w:rsidRPr="002D0AD2">
              <w:rPr>
                <w:rFonts w:ascii="Times New Roman" w:eastAsiaTheme="minorEastAsia" w:hAnsi="Times New Roman" w:cs="Times New Roman" w:hint="eastAsia"/>
                <w:color w:val="auto"/>
                <w:sz w:val="21"/>
                <w:szCs w:val="21"/>
              </w:rPr>
              <w:t>元</w:t>
            </w:r>
          </w:p>
        </w:tc>
        <w:tc>
          <w:tcPr>
            <w:tcW w:w="1276" w:type="dxa"/>
            <w:vAlign w:val="center"/>
          </w:tcPr>
          <w:p w:rsidR="00712A4E" w:rsidRPr="002D0AD2" w:rsidRDefault="00A5102C" w:rsidP="009B570C">
            <w:pPr>
              <w:pStyle w:val="Default"/>
              <w:snapToGrid w:val="0"/>
              <w:jc w:val="center"/>
              <w:rPr>
                <w:rFonts w:ascii="Times New Roman" w:eastAsia="宋体" w:hAnsi="Times New Roman" w:cs="Times New Roman"/>
                <w:color w:val="auto"/>
                <w:sz w:val="21"/>
                <w:szCs w:val="21"/>
              </w:rPr>
            </w:pPr>
            <w:r w:rsidRPr="002D0AD2">
              <w:rPr>
                <w:rFonts w:ascii="Times New Roman" w:eastAsiaTheme="minorEastAsia" w:hAnsi="Times New Roman" w:cs="Times New Roman"/>
                <w:color w:val="auto"/>
                <w:sz w:val="21"/>
                <w:szCs w:val="21"/>
              </w:rPr>
              <w:t>748000</w:t>
            </w:r>
            <w:r w:rsidR="00A07DAF" w:rsidRPr="002D0AD2">
              <w:rPr>
                <w:rFonts w:ascii="Times New Roman" w:eastAsiaTheme="minorEastAsia" w:hAnsi="Times New Roman" w:cs="Times New Roman" w:hint="eastAsia"/>
                <w:color w:val="auto"/>
                <w:sz w:val="21"/>
                <w:szCs w:val="21"/>
              </w:rPr>
              <w:t>元</w:t>
            </w:r>
          </w:p>
        </w:tc>
        <w:tc>
          <w:tcPr>
            <w:tcW w:w="3402" w:type="dxa"/>
            <w:vAlign w:val="center"/>
          </w:tcPr>
          <w:p w:rsidR="00712A4E" w:rsidRPr="002D0AD2" w:rsidRDefault="00A5102C" w:rsidP="009B570C">
            <w:pPr>
              <w:pStyle w:val="Default"/>
              <w:snapToGrid w:val="0"/>
              <w:jc w:val="center"/>
              <w:rPr>
                <w:rFonts w:ascii="Times New Roman" w:eastAsia="宋体" w:hAnsi="Times New Roman" w:cs="Times New Roman"/>
                <w:color w:val="auto"/>
                <w:sz w:val="21"/>
                <w:szCs w:val="21"/>
              </w:rPr>
            </w:pPr>
            <w:r w:rsidRPr="002D0AD2">
              <w:rPr>
                <w:rFonts w:ascii="Times New Roman" w:eastAsia="宋体" w:hAnsi="Times New Roman" w:cs="Times New Roman" w:hint="eastAsia"/>
                <w:color w:val="auto"/>
                <w:sz w:val="21"/>
                <w:szCs w:val="21"/>
              </w:rPr>
              <w:t>签订合同之日起</w:t>
            </w:r>
            <w:r w:rsidRPr="002D0AD2">
              <w:rPr>
                <w:rFonts w:ascii="Times New Roman" w:eastAsia="宋体" w:hAnsi="Times New Roman" w:cs="Times New Roman" w:hint="eastAsia"/>
                <w:color w:val="auto"/>
                <w:sz w:val="21"/>
                <w:szCs w:val="21"/>
              </w:rPr>
              <w:t>90</w:t>
            </w:r>
            <w:r w:rsidRPr="002D0AD2">
              <w:rPr>
                <w:rFonts w:ascii="Times New Roman" w:eastAsia="宋体" w:hAnsi="Times New Roman" w:cs="Times New Roman" w:hint="eastAsia"/>
                <w:color w:val="auto"/>
                <w:sz w:val="21"/>
                <w:szCs w:val="21"/>
              </w:rPr>
              <w:t>日内完成供货、安装、调试完毕并交付采购人使用</w:t>
            </w:r>
          </w:p>
        </w:tc>
        <w:tc>
          <w:tcPr>
            <w:tcW w:w="1243" w:type="dxa"/>
            <w:vAlign w:val="center"/>
          </w:tcPr>
          <w:p w:rsidR="00712A4E" w:rsidRPr="002D0AD2" w:rsidRDefault="00A5102C" w:rsidP="009B570C">
            <w:pPr>
              <w:pStyle w:val="Default"/>
              <w:snapToGrid w:val="0"/>
              <w:jc w:val="center"/>
              <w:rPr>
                <w:rFonts w:ascii="Times New Roman" w:eastAsia="宋体" w:hAnsi="Times New Roman" w:cs="Times New Roman"/>
                <w:color w:val="auto"/>
                <w:sz w:val="21"/>
                <w:szCs w:val="21"/>
              </w:rPr>
            </w:pPr>
            <w:r w:rsidRPr="002D0AD2">
              <w:rPr>
                <w:rFonts w:ascii="Times New Roman" w:eastAsia="宋体" w:hAnsi="Times New Roman" w:cs="Times New Roman"/>
                <w:color w:val="auto"/>
                <w:sz w:val="21"/>
                <w:szCs w:val="21"/>
              </w:rPr>
              <w:t>工业</w:t>
            </w:r>
          </w:p>
        </w:tc>
      </w:tr>
    </w:tbl>
    <w:bookmarkEnd w:id="1"/>
    <w:p w:rsidR="00E92A1C" w:rsidRPr="002D0AD2"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2D0AD2">
        <w:rPr>
          <w:sz w:val="24"/>
          <w:szCs w:val="24"/>
          <w:lang w:val="zh-CN"/>
        </w:rPr>
        <w:t>本项目</w:t>
      </w:r>
      <w:r w:rsidR="00F97162" w:rsidRPr="002D0AD2">
        <w:rPr>
          <w:rFonts w:hint="eastAsia"/>
          <w:sz w:val="24"/>
          <w:szCs w:val="24"/>
          <w:lang w:val="zh-CN"/>
        </w:rPr>
        <w:t>不接受进口产品投标。</w:t>
      </w:r>
    </w:p>
    <w:p w:rsidR="00E92A1C" w:rsidRPr="002D0AD2" w:rsidRDefault="00712A4E" w:rsidP="00AE5D61">
      <w:pPr>
        <w:pStyle w:val="Default"/>
        <w:spacing w:line="360" w:lineRule="auto"/>
        <w:ind w:firstLineChars="200" w:firstLine="480"/>
        <w:jc w:val="both"/>
        <w:rPr>
          <w:rFonts w:ascii="Times New Roman" w:eastAsia="宋体" w:hAnsi="Times New Roman" w:cs="Times New Roman"/>
          <w:color w:val="auto"/>
        </w:rPr>
      </w:pPr>
      <w:r w:rsidRPr="002D0AD2">
        <w:rPr>
          <w:rFonts w:ascii="Times New Roman" w:eastAsia="宋体" w:hAnsi="Times New Roman" w:cs="Times New Roman" w:hint="eastAsia"/>
          <w:color w:val="auto"/>
        </w:rPr>
        <w:t>三</w:t>
      </w:r>
      <w:r w:rsidR="00E92A1C" w:rsidRPr="002D0AD2">
        <w:rPr>
          <w:rFonts w:ascii="Times New Roman" w:eastAsia="宋体" w:hAnsi="Times New Roman" w:cs="Times New Roman"/>
          <w:color w:val="auto"/>
        </w:rPr>
        <w:t>、</w:t>
      </w:r>
      <w:r w:rsidR="00E92A1C" w:rsidRPr="002D0AD2">
        <w:rPr>
          <w:rFonts w:ascii="Times New Roman" w:eastAsiaTheme="minorEastAsia" w:hAnsi="Times New Roman" w:cs="Times New Roman"/>
          <w:color w:val="auto"/>
          <w:szCs w:val="32"/>
        </w:rPr>
        <w:t>供应商资格要求（实质性要求）</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5" w:name="_Toc412903615"/>
      <w:r w:rsidRPr="002D0AD2">
        <w:rPr>
          <w:rFonts w:ascii="Times New Roman" w:eastAsia="宋体" w:hAnsi="Times New Roman" w:cs="Times New Roman" w:hint="eastAsia"/>
          <w:color w:val="auto"/>
        </w:rPr>
        <w:t>（</w:t>
      </w:r>
      <w:r w:rsidR="00B942F8">
        <w:rPr>
          <w:rFonts w:ascii="Times New Roman" w:eastAsia="宋体" w:hAnsi="Times New Roman" w:cs="Times New Roman" w:hint="eastAsia"/>
          <w:color w:val="auto"/>
        </w:rPr>
        <w:t>一</w:t>
      </w:r>
      <w:r w:rsidRPr="002D0AD2">
        <w:rPr>
          <w:rFonts w:ascii="Times New Roman" w:eastAsia="宋体" w:hAnsi="Times New Roman" w:cs="Times New Roman" w:hint="eastAsia"/>
          <w:color w:val="auto"/>
        </w:rPr>
        <w:t>）供应商应具备《中华人民共和国政府采购法》第二十二条第一款和</w:t>
      </w:r>
      <w:r w:rsidRPr="00B04540">
        <w:rPr>
          <w:rFonts w:ascii="Times New Roman" w:eastAsia="宋体" w:hAnsi="Times New Roman" w:cs="Times New Roman" w:hint="eastAsia"/>
          <w:color w:val="auto"/>
        </w:rPr>
        <w:t>《</w:t>
      </w:r>
      <w:bookmarkStart w:id="6" w:name="OLE_LINK11"/>
      <w:bookmarkStart w:id="7" w:name="OLE_LINK12"/>
      <w:r w:rsidR="000D2BC4" w:rsidRPr="000D2BC4">
        <w:rPr>
          <w:rFonts w:ascii="Times New Roman" w:eastAsia="宋体" w:hAnsi="Times New Roman" w:cs="Times New Roman" w:hint="eastAsia"/>
          <w:color w:val="auto"/>
        </w:rPr>
        <w:t>中华人民共和国</w:t>
      </w:r>
      <w:r w:rsidRPr="00B04540">
        <w:rPr>
          <w:rFonts w:ascii="Times New Roman" w:eastAsia="宋体" w:hAnsi="Times New Roman" w:cs="Times New Roman" w:hint="eastAsia"/>
          <w:color w:val="auto"/>
        </w:rPr>
        <w:t>政府采购法实施条例</w:t>
      </w:r>
      <w:bookmarkEnd w:id="6"/>
      <w:bookmarkEnd w:id="7"/>
      <w:r w:rsidRPr="00B04540">
        <w:rPr>
          <w:rFonts w:ascii="Times New Roman" w:eastAsia="宋体" w:hAnsi="Times New Roman" w:cs="Times New Roman" w:hint="eastAsia"/>
          <w:color w:val="auto"/>
        </w:rPr>
        <w:t>》第十八条规定的条件，提供以下材料：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175016" w:rsidRDefault="00712A4E"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CF3638" w:rsidRPr="00175016">
        <w:rPr>
          <w:rFonts w:ascii="Times New Roman" w:eastAsia="宋体" w:hAnsi="Times New Roman" w:cs="Times New Roman"/>
          <w:color w:val="auto"/>
        </w:rPr>
        <w:t>、项目需要落实的政府采购政策</w:t>
      </w:r>
    </w:p>
    <w:p w:rsidR="00CF3638" w:rsidRPr="00B942F8"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（一）全部货物均由</w:t>
      </w:r>
      <w:r w:rsidR="00B70C05" w:rsidRPr="00B942F8">
        <w:rPr>
          <w:rFonts w:ascii="Times New Roman" w:eastAsia="宋体" w:hAnsi="Times New Roman" w:cs="Times New Roman" w:hint="eastAsia"/>
          <w:color w:val="auto"/>
        </w:rPr>
        <w:t>小</w:t>
      </w:r>
      <w:proofErr w:type="gramStart"/>
      <w:r w:rsidR="00B70C05" w:rsidRPr="00B942F8">
        <w:rPr>
          <w:rFonts w:ascii="Times New Roman" w:eastAsia="宋体" w:hAnsi="Times New Roman" w:cs="Times New Roman" w:hint="eastAsia"/>
          <w:color w:val="auto"/>
        </w:rPr>
        <w:t>微</w:t>
      </w:r>
      <w:r w:rsidRPr="00B942F8">
        <w:rPr>
          <w:rFonts w:ascii="Times New Roman" w:eastAsia="宋体" w:hAnsi="Times New Roman" w:cs="Times New Roman" w:hint="eastAsia"/>
          <w:color w:val="auto"/>
        </w:rPr>
        <w:t>企业</w:t>
      </w:r>
      <w:proofErr w:type="gramEnd"/>
      <w:r w:rsidRPr="00B942F8">
        <w:rPr>
          <w:rFonts w:ascii="Times New Roman" w:eastAsia="宋体" w:hAnsi="Times New Roman" w:cs="Times New Roman" w:hint="eastAsia"/>
          <w:color w:val="auto"/>
        </w:rPr>
        <w:t>制造的，对符合规定的小</w:t>
      </w:r>
      <w:proofErr w:type="gramStart"/>
      <w:r w:rsidRPr="00B942F8">
        <w:rPr>
          <w:rFonts w:ascii="Times New Roman" w:eastAsia="宋体" w:hAnsi="Times New Roman" w:cs="Times New Roman" w:hint="eastAsia"/>
          <w:color w:val="auto"/>
        </w:rPr>
        <w:t>微企业</w:t>
      </w:r>
      <w:proofErr w:type="gramEnd"/>
      <w:r w:rsidRPr="00B942F8">
        <w:rPr>
          <w:rFonts w:ascii="Times New Roman" w:eastAsia="宋体" w:hAnsi="Times New Roman" w:cs="Times New Roman" w:hint="eastAsia"/>
          <w:color w:val="auto"/>
        </w:rPr>
        <w:t>制造的产品报</w:t>
      </w:r>
      <w:r w:rsidRPr="00B942F8">
        <w:rPr>
          <w:rFonts w:ascii="Times New Roman" w:eastAsia="宋体" w:hAnsi="Times New Roman" w:cs="Times New Roman" w:hint="eastAsia"/>
          <w:color w:val="auto"/>
        </w:rPr>
        <w:lastRenderedPageBreak/>
        <w:t>价给予</w:t>
      </w:r>
      <w:r w:rsidR="009D4B1A">
        <w:rPr>
          <w:rFonts w:ascii="Times New Roman" w:eastAsia="宋体" w:hAnsi="Times New Roman" w:cs="Times New Roman" w:hint="eastAsia"/>
          <w:color w:val="auto"/>
        </w:rPr>
        <w:t>1</w:t>
      </w:r>
      <w:r w:rsidR="0094325F" w:rsidRPr="00B942F8">
        <w:rPr>
          <w:rFonts w:ascii="Times New Roman" w:eastAsia="宋体" w:hAnsi="Times New Roman" w:cs="Times New Roman" w:hint="eastAsia"/>
          <w:color w:val="auto"/>
        </w:rPr>
        <w:t>0</w:t>
      </w:r>
      <w:r w:rsidRPr="00B942F8">
        <w:rPr>
          <w:rFonts w:ascii="Times New Roman" w:eastAsia="宋体" w:hAnsi="Times New Roman" w:cs="Times New Roman" w:hint="eastAsia"/>
          <w:color w:val="auto"/>
        </w:rPr>
        <w:t>%</w:t>
      </w:r>
      <w:r w:rsidR="00B70C05" w:rsidRPr="00B942F8">
        <w:rPr>
          <w:rFonts w:ascii="Times New Roman" w:eastAsia="宋体" w:hAnsi="Times New Roman" w:cs="Times New Roman" w:hint="eastAsia"/>
          <w:color w:val="auto"/>
        </w:rPr>
        <w:t>的扣除。货物既有小</w:t>
      </w:r>
      <w:proofErr w:type="gramStart"/>
      <w:r w:rsidR="00B70C05" w:rsidRPr="00B942F8">
        <w:rPr>
          <w:rFonts w:ascii="Times New Roman" w:eastAsia="宋体" w:hAnsi="Times New Roman" w:cs="Times New Roman" w:hint="eastAsia"/>
          <w:color w:val="auto"/>
        </w:rPr>
        <w:t>微企业</w:t>
      </w:r>
      <w:proofErr w:type="gramEnd"/>
      <w:r w:rsidR="00B70C05" w:rsidRPr="00B942F8">
        <w:rPr>
          <w:rFonts w:ascii="Times New Roman" w:eastAsia="宋体" w:hAnsi="Times New Roman" w:cs="Times New Roman" w:hint="eastAsia"/>
          <w:color w:val="auto"/>
        </w:rPr>
        <w:t>制造的货物，也有大中</w:t>
      </w:r>
      <w:r w:rsidRPr="00B942F8">
        <w:rPr>
          <w:rFonts w:ascii="Times New Roman" w:eastAsia="宋体" w:hAnsi="Times New Roman" w:cs="Times New Roman" w:hint="eastAsia"/>
          <w:color w:val="auto"/>
        </w:rPr>
        <w:t>企业制造的货物，不享受此扶持政策。</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color w:val="auto"/>
        </w:rPr>
        <w:t>（二）根据财政部发</w:t>
      </w:r>
      <w:r w:rsidRPr="002A6C3E">
        <w:rPr>
          <w:rFonts w:ascii="Times New Roman" w:eastAsia="宋体" w:hAnsi="Times New Roman" w:cs="Times New Roman"/>
          <w:color w:val="auto"/>
        </w:rPr>
        <w:t>布的《关于政府采购支持监狱企业发展有关问题的通知》规定，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8" w:name="OLE_LINK1"/>
      <w:bookmarkStart w:id="9" w:name="OLE_LINK2"/>
      <w:bookmarkStart w:id="10"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11" w:name="OLE_LINK4"/>
      <w:bookmarkStart w:id="12"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11"/>
      <w:bookmarkEnd w:id="12"/>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9C310D">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8"/>
      <w:bookmarkEnd w:id="9"/>
      <w:bookmarkEnd w:id="10"/>
    </w:p>
    <w:p w:rsidR="00C93AA6" w:rsidRPr="00B942F8" w:rsidRDefault="00C93AA6"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（七）既有本国产品又有非本国产品参与竞争的，对本国产品的报价给予</w:t>
      </w:r>
      <w:r w:rsidRPr="00B942F8">
        <w:rPr>
          <w:rFonts w:ascii="Times New Roman" w:eastAsia="宋体" w:hAnsi="Times New Roman" w:cs="Times New Roman" w:hint="eastAsia"/>
          <w:color w:val="auto"/>
        </w:rPr>
        <w:t>20%</w:t>
      </w:r>
      <w:r w:rsidRPr="00B942F8">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B942F8">
        <w:rPr>
          <w:rFonts w:ascii="Times New Roman" w:eastAsia="宋体" w:hAnsi="Times New Roman" w:cs="Times New Roman" w:hint="eastAsia"/>
          <w:color w:val="auto"/>
        </w:rPr>
        <w:t>80%</w:t>
      </w:r>
      <w:r w:rsidRPr="00B942F8">
        <w:rPr>
          <w:rFonts w:ascii="Times New Roman" w:eastAsia="宋体" w:hAnsi="Times New Roman" w:cs="Times New Roman" w:hint="eastAsia"/>
          <w:color w:val="auto"/>
        </w:rPr>
        <w:t>以上时，对该供应商提供的全部产品的总报价给予</w:t>
      </w:r>
      <w:r w:rsidRPr="00B942F8">
        <w:rPr>
          <w:rFonts w:ascii="Times New Roman" w:eastAsia="宋体" w:hAnsi="Times New Roman" w:cs="Times New Roman" w:hint="eastAsia"/>
          <w:color w:val="auto"/>
        </w:rPr>
        <w:t>20%</w:t>
      </w:r>
      <w:r w:rsidRPr="00B942F8">
        <w:rPr>
          <w:rFonts w:ascii="Times New Roman" w:eastAsia="宋体" w:hAnsi="Times New Roman" w:cs="Times New Roman" w:hint="eastAsia"/>
          <w:color w:val="auto"/>
        </w:rPr>
        <w:t>的</w:t>
      </w:r>
      <w:r w:rsidRPr="00B942F8">
        <w:rPr>
          <w:rFonts w:ascii="Times New Roman" w:eastAsia="宋体" w:hAnsi="Times New Roman" w:cs="Times New Roman" w:hint="eastAsia"/>
          <w:color w:val="auto"/>
        </w:rPr>
        <w:lastRenderedPageBreak/>
        <w:t>价格扣除。</w:t>
      </w:r>
    </w:p>
    <w:p w:rsidR="00CF7CA8" w:rsidRPr="00B942F8" w:rsidRDefault="00CF7CA8" w:rsidP="00CF7CA8">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（八）根据《关于推动解决政府采购异常低价问题的通知》（财库〔</w:t>
      </w:r>
      <w:r w:rsidRPr="00B942F8">
        <w:rPr>
          <w:rFonts w:ascii="Times New Roman" w:eastAsia="宋体" w:hAnsi="Times New Roman" w:cs="Times New Roman" w:hint="eastAsia"/>
          <w:color w:val="auto"/>
        </w:rPr>
        <w:t>2026</w:t>
      </w:r>
      <w:r w:rsidRPr="00B942F8">
        <w:rPr>
          <w:rFonts w:ascii="Times New Roman" w:eastAsia="宋体" w:hAnsi="Times New Roman" w:cs="Times New Roman" w:hint="eastAsia"/>
          <w:color w:val="auto"/>
        </w:rPr>
        <w:t>〕</w:t>
      </w:r>
      <w:r w:rsidRPr="00B942F8">
        <w:rPr>
          <w:rFonts w:ascii="Times New Roman" w:eastAsia="宋体" w:hAnsi="Times New Roman" w:cs="Times New Roman" w:hint="eastAsia"/>
          <w:color w:val="auto"/>
        </w:rPr>
        <w:t>2</w:t>
      </w:r>
      <w:r w:rsidRPr="00B942F8">
        <w:rPr>
          <w:rFonts w:ascii="Times New Roman" w:eastAsia="宋体" w:hAnsi="Times New Roman" w:cs="Times New Roman" w:hint="eastAsia"/>
          <w:color w:val="auto"/>
        </w:rPr>
        <w:t>号）的要求，当供应商报价出现以下情形</w:t>
      </w:r>
      <w:r w:rsidR="009B570C" w:rsidRPr="00B942F8">
        <w:rPr>
          <w:rFonts w:ascii="Times New Roman" w:eastAsia="宋体" w:hAnsi="Times New Roman" w:cs="Times New Roman" w:hint="eastAsia"/>
          <w:color w:val="auto"/>
        </w:rPr>
        <w:t>之一</w:t>
      </w:r>
      <w:r w:rsidRPr="00B942F8">
        <w:rPr>
          <w:rFonts w:ascii="Times New Roman" w:eastAsia="宋体" w:hAnsi="Times New Roman" w:cs="Times New Roman" w:hint="eastAsia"/>
          <w:color w:val="auto"/>
        </w:rPr>
        <w:t>时，评标委员会应当启动对该供应商的异常低价审查程序：</w:t>
      </w:r>
    </w:p>
    <w:p w:rsidR="00CF7CA8" w:rsidRPr="00B942F8" w:rsidRDefault="00CF7CA8" w:rsidP="00CF7CA8">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1. </w:t>
      </w:r>
      <w:r w:rsidRPr="00B942F8">
        <w:rPr>
          <w:rFonts w:ascii="Times New Roman" w:eastAsia="宋体" w:hAnsi="Times New Roman" w:cs="Times New Roman" w:hint="eastAsia"/>
          <w:color w:val="auto"/>
        </w:rPr>
        <w:t>供应商报价</w:t>
      </w:r>
      <w:r w:rsidRPr="00B942F8">
        <w:rPr>
          <w:rFonts w:ascii="Times New Roman" w:eastAsia="宋体" w:hAnsi="Times New Roman" w:cs="Times New Roman" w:hint="eastAsia"/>
          <w:color w:val="auto"/>
        </w:rPr>
        <w:t>&lt;</w:t>
      </w:r>
      <w:r w:rsidRPr="00B942F8">
        <w:rPr>
          <w:rFonts w:ascii="Times New Roman" w:eastAsia="宋体" w:hAnsi="Times New Roman" w:cs="Times New Roman" w:hint="eastAsia"/>
          <w:color w:val="auto"/>
        </w:rPr>
        <w:t>全部通过符合性审查供应商报价平均值×</w:t>
      </w:r>
      <w:r w:rsidRPr="00B942F8">
        <w:rPr>
          <w:rFonts w:ascii="Times New Roman" w:eastAsia="宋体" w:hAnsi="Times New Roman" w:cs="Times New Roman" w:hint="eastAsia"/>
          <w:color w:val="auto"/>
        </w:rPr>
        <w:t>50%</w:t>
      </w:r>
      <w:r w:rsidRPr="00B942F8">
        <w:rPr>
          <w:rFonts w:ascii="Times New Roman" w:eastAsia="宋体" w:hAnsi="Times New Roman" w:cs="Times New Roman" w:hint="eastAsia"/>
          <w:color w:val="auto"/>
        </w:rPr>
        <w:t>；</w:t>
      </w:r>
    </w:p>
    <w:p w:rsidR="00CF7CA8" w:rsidRPr="00B942F8" w:rsidRDefault="00CF7CA8" w:rsidP="00CF7CA8">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2. </w:t>
      </w:r>
      <w:r w:rsidRPr="00B942F8">
        <w:rPr>
          <w:rFonts w:ascii="Times New Roman" w:eastAsia="宋体" w:hAnsi="Times New Roman" w:cs="Times New Roman" w:hint="eastAsia"/>
          <w:color w:val="auto"/>
        </w:rPr>
        <w:t>供应商报价</w:t>
      </w:r>
      <w:r w:rsidRPr="00B942F8">
        <w:rPr>
          <w:rFonts w:ascii="Times New Roman" w:eastAsia="宋体" w:hAnsi="Times New Roman" w:cs="Times New Roman" w:hint="eastAsia"/>
          <w:color w:val="auto"/>
        </w:rPr>
        <w:t>&lt;</w:t>
      </w:r>
      <w:r w:rsidRPr="00B942F8">
        <w:rPr>
          <w:rFonts w:ascii="Times New Roman" w:eastAsia="宋体" w:hAnsi="Times New Roman" w:cs="Times New Roman" w:hint="eastAsia"/>
          <w:color w:val="auto"/>
        </w:rPr>
        <w:t>通过符合性审查的次</w:t>
      </w:r>
      <w:proofErr w:type="gramStart"/>
      <w:r w:rsidRPr="00B942F8">
        <w:rPr>
          <w:rFonts w:ascii="Times New Roman" w:eastAsia="宋体" w:hAnsi="Times New Roman" w:cs="Times New Roman" w:hint="eastAsia"/>
          <w:color w:val="auto"/>
        </w:rPr>
        <w:t>低供应</w:t>
      </w:r>
      <w:proofErr w:type="gramEnd"/>
      <w:r w:rsidRPr="00B942F8">
        <w:rPr>
          <w:rFonts w:ascii="Times New Roman" w:eastAsia="宋体" w:hAnsi="Times New Roman" w:cs="Times New Roman" w:hint="eastAsia"/>
          <w:color w:val="auto"/>
        </w:rPr>
        <w:t>商报价×</w:t>
      </w:r>
      <w:r w:rsidRPr="00B942F8">
        <w:rPr>
          <w:rFonts w:ascii="Times New Roman" w:eastAsia="宋体" w:hAnsi="Times New Roman" w:cs="Times New Roman" w:hint="eastAsia"/>
          <w:color w:val="auto"/>
        </w:rPr>
        <w:t>50%</w:t>
      </w:r>
      <w:r w:rsidRPr="00B942F8">
        <w:rPr>
          <w:rFonts w:ascii="Times New Roman" w:eastAsia="宋体" w:hAnsi="Times New Roman" w:cs="Times New Roman" w:hint="eastAsia"/>
          <w:color w:val="auto"/>
        </w:rPr>
        <w:t>；</w:t>
      </w:r>
    </w:p>
    <w:p w:rsidR="00CF7CA8" w:rsidRPr="00B942F8" w:rsidRDefault="00CF7CA8" w:rsidP="00CF7CA8">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3. </w:t>
      </w:r>
      <w:r w:rsidRPr="00B942F8">
        <w:rPr>
          <w:rFonts w:ascii="Times New Roman" w:eastAsia="宋体" w:hAnsi="Times New Roman" w:cs="Times New Roman" w:hint="eastAsia"/>
          <w:color w:val="auto"/>
        </w:rPr>
        <w:t>供应商报价</w:t>
      </w:r>
      <w:r w:rsidRPr="00B942F8">
        <w:rPr>
          <w:rFonts w:ascii="Times New Roman" w:eastAsia="宋体" w:hAnsi="Times New Roman" w:cs="Times New Roman" w:hint="eastAsia"/>
          <w:color w:val="auto"/>
        </w:rPr>
        <w:t>&lt;</w:t>
      </w:r>
      <w:r w:rsidRPr="00B942F8">
        <w:rPr>
          <w:rFonts w:ascii="Times New Roman" w:eastAsia="宋体" w:hAnsi="Times New Roman" w:cs="Times New Roman" w:hint="eastAsia"/>
          <w:color w:val="auto"/>
        </w:rPr>
        <w:t>最高限价×</w:t>
      </w:r>
      <w:r w:rsidRPr="00B942F8">
        <w:rPr>
          <w:rFonts w:ascii="Times New Roman" w:eastAsia="宋体" w:hAnsi="Times New Roman" w:cs="Times New Roman" w:hint="eastAsia"/>
          <w:color w:val="auto"/>
        </w:rPr>
        <w:t>45%</w:t>
      </w:r>
      <w:r w:rsidRPr="00B942F8">
        <w:rPr>
          <w:rFonts w:ascii="Times New Roman" w:eastAsia="宋体" w:hAnsi="Times New Roman" w:cs="Times New Roman" w:hint="eastAsia"/>
          <w:color w:val="auto"/>
        </w:rPr>
        <w:t>；</w:t>
      </w:r>
    </w:p>
    <w:p w:rsidR="00CF7CA8" w:rsidRPr="00B942F8" w:rsidRDefault="00CF7CA8" w:rsidP="00CF7CA8">
      <w:pPr>
        <w:pStyle w:val="Default"/>
        <w:spacing w:line="360" w:lineRule="auto"/>
        <w:ind w:firstLineChars="200" w:firstLine="480"/>
        <w:rPr>
          <w:rFonts w:ascii="Times New Roman" w:eastAsia="宋体" w:hAnsi="Times New Roman"/>
          <w:color w:val="auto"/>
        </w:rPr>
      </w:pPr>
      <w:r w:rsidRPr="00B942F8">
        <w:rPr>
          <w:rFonts w:ascii="Times New Roman" w:eastAsia="宋体" w:hAnsi="Times New Roman" w:cs="Times New Roman" w:hint="eastAsia"/>
          <w:color w:val="auto"/>
        </w:rPr>
        <w:t xml:space="preserve">4. </w:t>
      </w:r>
      <w:r w:rsidRPr="00B942F8">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B942F8" w:rsidRDefault="00712A4E" w:rsidP="00712A4E">
      <w:pPr>
        <w:pStyle w:val="Default"/>
        <w:spacing w:line="360" w:lineRule="auto"/>
        <w:ind w:firstLineChars="200" w:firstLine="480"/>
        <w:rPr>
          <w:rFonts w:ascii="Times New Roman" w:eastAsia="宋体" w:hAnsi="Times New Roman"/>
          <w:color w:val="auto"/>
        </w:rPr>
      </w:pPr>
      <w:r w:rsidRPr="00B942F8">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714"/>
        <w:gridCol w:w="2118"/>
        <w:gridCol w:w="2127"/>
        <w:gridCol w:w="2868"/>
      </w:tblGrid>
      <w:tr w:rsidR="00712A4E" w:rsidRPr="002C57ED" w:rsidTr="000C4BFE">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714"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211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712A4E" w:rsidRPr="002C57ED" w:rsidTr="000C4BFE">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1</w:t>
            </w:r>
          </w:p>
        </w:tc>
        <w:tc>
          <w:tcPr>
            <w:tcW w:w="1714"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获取招标文件</w:t>
            </w:r>
          </w:p>
        </w:tc>
        <w:tc>
          <w:tcPr>
            <w:tcW w:w="2118"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cs="Times New Roman"/>
                <w:color w:val="auto"/>
                <w:sz w:val="21"/>
                <w:szCs w:val="21"/>
              </w:rPr>
              <w:t>2026</w:t>
            </w:r>
            <w:r w:rsidRPr="00FE4CB5">
              <w:rPr>
                <w:rFonts w:ascii="Times New Roman" w:eastAsia="宋体" w:hAnsi="Times New Roman" w:cs="Times New Roman"/>
                <w:color w:val="auto"/>
                <w:sz w:val="21"/>
                <w:szCs w:val="21"/>
              </w:rPr>
              <w:t>年</w:t>
            </w:r>
            <w:r w:rsidR="000C4BFE" w:rsidRPr="00FE4CB5">
              <w:rPr>
                <w:rFonts w:ascii="Times New Roman" w:eastAsia="宋体" w:hAnsi="Times New Roman" w:cs="Times New Roman" w:hint="eastAsia"/>
                <w:color w:val="auto"/>
                <w:sz w:val="21"/>
                <w:szCs w:val="21"/>
              </w:rPr>
              <w:t>4</w:t>
            </w:r>
            <w:r w:rsidRPr="00FE4CB5">
              <w:rPr>
                <w:rFonts w:ascii="Times New Roman" w:eastAsia="宋体" w:hAnsi="Times New Roman" w:cs="Times New Roman"/>
                <w:color w:val="auto"/>
                <w:sz w:val="21"/>
                <w:szCs w:val="21"/>
              </w:rPr>
              <w:t>月</w:t>
            </w:r>
            <w:r w:rsidR="00FE4CB5" w:rsidRPr="00FE4CB5">
              <w:rPr>
                <w:rFonts w:ascii="Times New Roman" w:eastAsia="宋体" w:hAnsi="Times New Roman" w:cs="Times New Roman" w:hint="eastAsia"/>
                <w:color w:val="auto"/>
                <w:sz w:val="21"/>
                <w:szCs w:val="21"/>
              </w:rPr>
              <w:t>13</w:t>
            </w:r>
            <w:r w:rsidRPr="00FE4CB5">
              <w:rPr>
                <w:rFonts w:ascii="Times New Roman" w:eastAsia="宋体" w:hAnsi="Times New Roman" w:cs="Times New Roman"/>
                <w:color w:val="auto"/>
                <w:sz w:val="21"/>
                <w:szCs w:val="21"/>
              </w:rPr>
              <w:t>日</w:t>
            </w:r>
          </w:p>
        </w:tc>
        <w:tc>
          <w:tcPr>
            <w:tcW w:w="2127"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cs="Times New Roman"/>
                <w:color w:val="auto"/>
                <w:sz w:val="21"/>
                <w:szCs w:val="21"/>
              </w:rPr>
              <w:t>2026</w:t>
            </w:r>
            <w:r w:rsidRPr="00FE4CB5">
              <w:rPr>
                <w:rFonts w:ascii="Times New Roman" w:eastAsia="宋体" w:hAnsi="Times New Roman" w:cs="Times New Roman"/>
                <w:color w:val="auto"/>
                <w:sz w:val="21"/>
                <w:szCs w:val="21"/>
              </w:rPr>
              <w:t>年</w:t>
            </w:r>
            <w:r w:rsidR="000C4BFE" w:rsidRPr="00FE4CB5">
              <w:rPr>
                <w:rFonts w:ascii="Times New Roman" w:eastAsia="宋体" w:hAnsi="Times New Roman" w:cs="Times New Roman" w:hint="eastAsia"/>
                <w:color w:val="auto"/>
                <w:sz w:val="21"/>
                <w:szCs w:val="21"/>
              </w:rPr>
              <w:t>4</w:t>
            </w:r>
            <w:r w:rsidRPr="00FE4CB5">
              <w:rPr>
                <w:rFonts w:ascii="Times New Roman" w:eastAsia="宋体" w:hAnsi="Times New Roman" w:cs="Times New Roman"/>
                <w:color w:val="auto"/>
                <w:sz w:val="21"/>
                <w:szCs w:val="21"/>
              </w:rPr>
              <w:t>月</w:t>
            </w:r>
            <w:r w:rsidR="00FE4CB5" w:rsidRPr="00FE4CB5">
              <w:rPr>
                <w:rFonts w:ascii="Times New Roman" w:eastAsia="宋体" w:hAnsi="Times New Roman" w:cs="Times New Roman" w:hint="eastAsia"/>
                <w:color w:val="auto"/>
                <w:sz w:val="21"/>
                <w:szCs w:val="21"/>
              </w:rPr>
              <w:t>20</w:t>
            </w:r>
            <w:r w:rsidRPr="00FE4CB5">
              <w:rPr>
                <w:rFonts w:ascii="Times New Roman" w:eastAsia="宋体" w:hAnsi="Times New Roman" w:cs="Times New Roman"/>
                <w:color w:val="auto"/>
                <w:sz w:val="21"/>
                <w:szCs w:val="21"/>
              </w:rPr>
              <w:t>日</w:t>
            </w:r>
          </w:p>
        </w:tc>
        <w:tc>
          <w:tcPr>
            <w:tcW w:w="2868" w:type="dxa"/>
            <w:vAlign w:val="center"/>
          </w:tcPr>
          <w:p w:rsidR="00712A4E" w:rsidRPr="002C57ED" w:rsidRDefault="00712A4E" w:rsidP="00E432B0">
            <w:pPr>
              <w:pStyle w:val="Default"/>
              <w:snapToGrid w:val="0"/>
              <w:jc w:val="both"/>
              <w:rPr>
                <w:rFonts w:ascii="Times New Roman" w:eastAsia="宋体" w:hAnsi="Times New Roman" w:cs="Times New Roman"/>
                <w:color w:val="auto"/>
                <w:sz w:val="21"/>
                <w:szCs w:val="21"/>
              </w:rPr>
            </w:pPr>
            <w:r w:rsidRPr="002C57ED">
              <w:rPr>
                <w:rFonts w:ascii="Times New Roman" w:eastAsia="宋体" w:hAnsi="Times New Roman" w:cs="Times New Roman"/>
                <w:color w:val="auto"/>
                <w:sz w:val="21"/>
                <w:szCs w:val="21"/>
              </w:rPr>
              <w:t>每日</w:t>
            </w:r>
            <w:r w:rsidRPr="002C57ED">
              <w:rPr>
                <w:rFonts w:ascii="Times New Roman" w:eastAsia="宋体" w:hAnsi="Times New Roman" w:cs="Times New Roman"/>
                <w:color w:val="auto"/>
                <w:sz w:val="21"/>
                <w:szCs w:val="21"/>
              </w:rPr>
              <w:t>9:00</w:t>
            </w:r>
            <w:r w:rsidRPr="002C57ED">
              <w:rPr>
                <w:rFonts w:ascii="Times New Roman" w:eastAsia="宋体" w:hAnsi="Times New Roman" w:cs="Times New Roman"/>
                <w:color w:val="auto"/>
                <w:sz w:val="21"/>
                <w:szCs w:val="21"/>
              </w:rPr>
              <w:t>至</w:t>
            </w:r>
            <w:r w:rsidRPr="002C57ED">
              <w:rPr>
                <w:rFonts w:ascii="Times New Roman" w:eastAsia="宋体" w:hAnsi="Times New Roman" w:cs="Times New Roman"/>
                <w:color w:val="auto"/>
                <w:sz w:val="21"/>
                <w:szCs w:val="21"/>
              </w:rPr>
              <w:t>17:00</w:t>
            </w:r>
            <w:r w:rsidRPr="002C57ED">
              <w:rPr>
                <w:rFonts w:ascii="Times New Roman" w:eastAsia="宋体" w:hAnsi="Times New Roman" w:cs="Times New Roman"/>
                <w:color w:val="auto"/>
                <w:sz w:val="21"/>
                <w:szCs w:val="21"/>
              </w:rPr>
              <w:t>（北京时间，法定节假日除外）。</w:t>
            </w:r>
          </w:p>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cs="Times New Roman" w:hint="eastAsia"/>
                <w:color w:val="auto"/>
                <w:sz w:val="21"/>
                <w:szCs w:val="21"/>
              </w:rPr>
              <w:t>未按时获取招标文件的，不能参与本项目</w:t>
            </w:r>
          </w:p>
        </w:tc>
      </w:tr>
      <w:tr w:rsidR="00712A4E" w:rsidRPr="002C57ED" w:rsidTr="000C4BFE">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w:t>
            </w:r>
          </w:p>
        </w:tc>
        <w:tc>
          <w:tcPr>
            <w:tcW w:w="1714"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网上应答（上传电子投标文件）</w:t>
            </w:r>
          </w:p>
        </w:tc>
        <w:tc>
          <w:tcPr>
            <w:tcW w:w="2118"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4</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13</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9:00</w:t>
            </w:r>
          </w:p>
        </w:tc>
        <w:tc>
          <w:tcPr>
            <w:tcW w:w="2127"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5</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8</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8:30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未按时完成网上应答或未按时上传电子投标文件的，视为无效投标。</w:t>
            </w:r>
          </w:p>
        </w:tc>
      </w:tr>
      <w:tr w:rsidR="00712A4E" w:rsidRPr="002C57ED" w:rsidTr="000C4BFE">
        <w:trPr>
          <w:trHeight w:val="562"/>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3</w:t>
            </w:r>
          </w:p>
        </w:tc>
        <w:tc>
          <w:tcPr>
            <w:tcW w:w="1714"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开标解密</w:t>
            </w:r>
          </w:p>
        </w:tc>
        <w:tc>
          <w:tcPr>
            <w:tcW w:w="2118"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5</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8</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8:30</w:t>
            </w:r>
          </w:p>
        </w:tc>
        <w:tc>
          <w:tcPr>
            <w:tcW w:w="2127"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5</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8</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9:30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未按时完成开标解密的，视为无效投标。</w:t>
            </w:r>
          </w:p>
        </w:tc>
      </w:tr>
      <w:tr w:rsidR="00712A4E" w:rsidRPr="002C57ED" w:rsidTr="000C4BFE">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4</w:t>
            </w:r>
          </w:p>
        </w:tc>
        <w:tc>
          <w:tcPr>
            <w:tcW w:w="1714"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color w:val="auto"/>
                <w:sz w:val="21"/>
                <w:szCs w:val="21"/>
              </w:rPr>
              <w:t>网上开标公示</w:t>
            </w:r>
          </w:p>
        </w:tc>
        <w:tc>
          <w:tcPr>
            <w:tcW w:w="2118"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5</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8</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9:30</w:t>
            </w:r>
          </w:p>
        </w:tc>
        <w:tc>
          <w:tcPr>
            <w:tcW w:w="2127" w:type="dxa"/>
            <w:vAlign w:val="center"/>
          </w:tcPr>
          <w:p w:rsidR="00712A4E" w:rsidRPr="00FE4CB5" w:rsidRDefault="00712A4E" w:rsidP="00FE4CB5">
            <w:pPr>
              <w:pStyle w:val="Default"/>
              <w:snapToGrid w:val="0"/>
              <w:jc w:val="center"/>
              <w:rPr>
                <w:rFonts w:ascii="Times New Roman" w:eastAsia="宋体" w:hAnsi="Times New Roman"/>
                <w:color w:val="auto"/>
                <w:sz w:val="21"/>
                <w:szCs w:val="21"/>
              </w:rPr>
            </w:pPr>
            <w:r w:rsidRPr="00FE4CB5">
              <w:rPr>
                <w:rFonts w:ascii="Times New Roman" w:eastAsia="宋体" w:hAnsi="Times New Roman" w:hint="eastAsia"/>
                <w:color w:val="auto"/>
                <w:sz w:val="21"/>
                <w:szCs w:val="21"/>
              </w:rPr>
              <w:t>2026</w:t>
            </w:r>
            <w:r w:rsidRPr="00FE4CB5">
              <w:rPr>
                <w:rFonts w:ascii="Times New Roman" w:eastAsia="宋体" w:hAnsi="Times New Roman" w:hint="eastAsia"/>
                <w:color w:val="auto"/>
                <w:sz w:val="21"/>
                <w:szCs w:val="21"/>
              </w:rPr>
              <w:t>年</w:t>
            </w:r>
            <w:r w:rsidR="000C4BFE" w:rsidRPr="00FE4CB5">
              <w:rPr>
                <w:rFonts w:ascii="Times New Roman" w:eastAsia="宋体" w:hAnsi="Times New Roman" w:hint="eastAsia"/>
                <w:color w:val="auto"/>
                <w:sz w:val="21"/>
                <w:szCs w:val="21"/>
              </w:rPr>
              <w:t>5</w:t>
            </w:r>
            <w:r w:rsidRPr="00FE4CB5">
              <w:rPr>
                <w:rFonts w:ascii="Times New Roman" w:eastAsia="宋体" w:hAnsi="Times New Roman" w:hint="eastAsia"/>
                <w:color w:val="auto"/>
                <w:sz w:val="21"/>
                <w:szCs w:val="21"/>
              </w:rPr>
              <w:t>月</w:t>
            </w:r>
            <w:r w:rsidR="00FE4CB5" w:rsidRPr="00FE4CB5">
              <w:rPr>
                <w:rFonts w:ascii="Times New Roman" w:eastAsia="宋体" w:hAnsi="Times New Roman" w:hint="eastAsia"/>
                <w:color w:val="auto"/>
                <w:sz w:val="21"/>
                <w:szCs w:val="21"/>
              </w:rPr>
              <w:t>8</w:t>
            </w:r>
            <w:r w:rsidRPr="00FE4CB5">
              <w:rPr>
                <w:rFonts w:ascii="Times New Roman" w:eastAsia="宋体" w:hAnsi="Times New Roman" w:hint="eastAsia"/>
                <w:color w:val="auto"/>
                <w:sz w:val="21"/>
                <w:szCs w:val="21"/>
              </w:rPr>
              <w:t>日</w:t>
            </w:r>
            <w:r w:rsidRPr="00FE4CB5">
              <w:rPr>
                <w:rFonts w:ascii="Times New Roman" w:eastAsia="宋体" w:hAnsi="Times New Roman" w:hint="eastAsia"/>
                <w:color w:val="auto"/>
                <w:sz w:val="21"/>
                <w:szCs w:val="21"/>
              </w:rPr>
              <w:t>12:00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p>
        </w:tc>
      </w:tr>
    </w:tbl>
    <w:p w:rsidR="00712A4E" w:rsidRPr="00AC6CC6" w:rsidRDefault="00712A4E" w:rsidP="00712A4E">
      <w:pPr>
        <w:pStyle w:val="Default"/>
        <w:spacing w:line="360" w:lineRule="auto"/>
        <w:ind w:firstLineChars="200" w:firstLine="480"/>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w:t>
      </w:r>
      <w:r>
        <w:rPr>
          <w:rFonts w:ascii="Times New Roman" w:eastAsia="宋体" w:hAnsi="Times New Roman" w:cs="Times New Roman"/>
          <w:color w:val="auto"/>
        </w:rPr>
        <w:lastRenderedPageBreak/>
        <w:t>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712A4E" w:rsidRPr="00B942F8" w:rsidRDefault="00712A4E" w:rsidP="00712A4E">
      <w:pPr>
        <w:pStyle w:val="Default"/>
        <w:spacing w:line="360" w:lineRule="auto"/>
        <w:ind w:firstLineChars="200" w:firstLine="480"/>
        <w:rPr>
          <w:rFonts w:ascii="Times New Roman" w:eastAsia="宋体" w:hAnsi="Times New Roman"/>
          <w:color w:val="auto"/>
        </w:rPr>
      </w:pPr>
      <w:r w:rsidRPr="00B942F8">
        <w:rPr>
          <w:rFonts w:ascii="Times New Roman" w:eastAsia="宋体" w:hAnsi="Times New Roman" w:hint="eastAsia"/>
          <w:color w:val="auto"/>
        </w:rPr>
        <w:t>供应商应按以上步骤顺序、时间及方式要求参与本项目，否则视为不参与本项目。</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t>六、现场考察、标前答疑会</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t xml:space="preserve">1. </w:t>
      </w:r>
      <w:r w:rsidRPr="00175AC2">
        <w:rPr>
          <w:rFonts w:ascii="Times New Roman" w:eastAsia="宋体" w:hAnsi="Times New Roman" w:cs="Times New Roman" w:hint="eastAsia"/>
          <w:color w:val="auto"/>
        </w:rPr>
        <w:t>本项目不组织现场考察</w:t>
      </w:r>
      <w:r w:rsidRPr="00175AC2">
        <w:rPr>
          <w:rFonts w:ascii="Times New Roman" w:eastAsia="宋体" w:hAnsi="Times New Roman" w:cs="Times New Roman"/>
          <w:color w:val="auto"/>
        </w:rPr>
        <w:t>。</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lastRenderedPageBreak/>
        <w:t xml:space="preserve">2. </w:t>
      </w:r>
      <w:r w:rsidRPr="00175AC2">
        <w:rPr>
          <w:rFonts w:ascii="Times New Roman" w:eastAsia="宋体" w:hAnsi="Times New Roman" w:cs="Times New Roman" w:hint="eastAsia"/>
          <w:color w:val="auto"/>
        </w:rPr>
        <w:t>本项目不组织标前答疑会</w:t>
      </w:r>
      <w:r w:rsidRPr="00175AC2">
        <w:rPr>
          <w:rFonts w:ascii="Times New Roman" w:eastAsia="宋体" w:hAnsi="Times New Roman" w:cs="Times New Roman"/>
          <w:color w:val="auto"/>
        </w:rPr>
        <w:t>。</w:t>
      </w:r>
    </w:p>
    <w:p w:rsidR="00CF3638" w:rsidRPr="000A1657"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w:t>
      </w:r>
      <w:r w:rsidRPr="005B1221">
        <w:rPr>
          <w:rFonts w:ascii="Times New Roman" w:eastAsia="宋体" w:hAnsi="Times New Roman" w:cs="Times New Roman"/>
          <w:color w:val="auto"/>
        </w:rPr>
        <w:t>、采购代理机构</w:t>
      </w:r>
      <w:r>
        <w:rPr>
          <w:rFonts w:ascii="Times New Roman" w:eastAsia="宋体" w:hAnsi="Times New Roman" w:cs="Times New Roman" w:hint="eastAsia"/>
          <w:color w:val="auto"/>
        </w:rPr>
        <w:t>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9C310D">
        <w:rPr>
          <w:rFonts w:ascii="Times New Roman" w:eastAsia="宋体" w:hAnsi="Times New Roman" w:cs="Times New Roman" w:hint="eastAsia"/>
          <w:color w:val="auto"/>
        </w:rPr>
        <w:t>李楠</w:t>
      </w:r>
      <w:r w:rsidR="00775476">
        <w:rPr>
          <w:rFonts w:ascii="Times New Roman" w:eastAsia="宋体" w:hAnsi="Times New Roman" w:cs="Times New Roman" w:hint="eastAsia"/>
          <w:color w:val="auto"/>
        </w:rPr>
        <w:t>、张艳</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9C310D">
        <w:rPr>
          <w:rFonts w:ascii="Times New Roman" w:eastAsia="宋体" w:hAnsi="Times New Roman" w:cs="Times New Roman" w:hint="eastAsia"/>
          <w:color w:val="auto"/>
        </w:rPr>
        <w:t>8</w:t>
      </w:r>
      <w:r w:rsidR="00775476">
        <w:rPr>
          <w:rFonts w:ascii="Times New Roman" w:eastAsia="宋体" w:hAnsi="Times New Roman" w:cs="Times New Roman" w:hint="eastAsia"/>
          <w:color w:val="auto"/>
        </w:rPr>
        <w:t>271</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9C310D" w:rsidRPr="00750AB2" w:rsidRDefault="009C310D" w:rsidP="009C310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AE0695">
        <w:rPr>
          <w:rFonts w:ascii="Times New Roman" w:eastAsia="宋体" w:hAnsi="Times New Roman" w:cs="Times New Roman" w:hint="eastAsia"/>
          <w:color w:val="auto"/>
        </w:rPr>
        <w:t>应急管理部天津消防研究所</w:t>
      </w:r>
    </w:p>
    <w:p w:rsidR="009C310D" w:rsidRPr="00750AB2" w:rsidRDefault="009C310D" w:rsidP="009C310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AE0695">
        <w:rPr>
          <w:rFonts w:ascii="Times New Roman" w:eastAsia="宋体" w:hAnsi="Times New Roman" w:cs="Times New Roman" w:hint="eastAsia"/>
          <w:color w:val="auto"/>
        </w:rPr>
        <w:t>天津市南开区卫津南路</w:t>
      </w:r>
      <w:r w:rsidRPr="00AE0695">
        <w:rPr>
          <w:rFonts w:ascii="Times New Roman" w:eastAsia="宋体" w:hAnsi="Times New Roman" w:cs="Times New Roman" w:hint="eastAsia"/>
          <w:color w:val="auto"/>
        </w:rPr>
        <w:t>110</w:t>
      </w:r>
      <w:r w:rsidRPr="00AE0695">
        <w:rPr>
          <w:rFonts w:ascii="Times New Roman" w:eastAsia="宋体" w:hAnsi="Times New Roman" w:cs="Times New Roman" w:hint="eastAsia"/>
          <w:color w:val="auto"/>
        </w:rPr>
        <w:t>号</w:t>
      </w:r>
    </w:p>
    <w:p w:rsidR="009C310D" w:rsidRPr="00750AB2" w:rsidRDefault="009C310D" w:rsidP="009C310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proofErr w:type="gramStart"/>
      <w:r w:rsidR="00B942F8" w:rsidRPr="00B942F8">
        <w:rPr>
          <w:rFonts w:ascii="Times New Roman" w:eastAsia="宋体" w:hAnsi="Times New Roman" w:cs="Times New Roman" w:hint="eastAsia"/>
          <w:color w:val="auto"/>
        </w:rPr>
        <w:t>纪健雄</w:t>
      </w:r>
      <w:proofErr w:type="gramEnd"/>
    </w:p>
    <w:p w:rsidR="009C310D" w:rsidRPr="00750AB2" w:rsidRDefault="009C310D" w:rsidP="009C310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B942F8" w:rsidRPr="00B942F8">
        <w:rPr>
          <w:rFonts w:ascii="Times New Roman" w:eastAsia="宋体" w:hAnsi="Times New Roman" w:cs="Times New Roman"/>
          <w:color w:val="auto"/>
        </w:rPr>
        <w:t>022-23861107</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9C310D" w:rsidRPr="00B942F8" w:rsidRDefault="009C310D" w:rsidP="009C310D">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1. </w:t>
      </w:r>
      <w:r w:rsidRPr="00B942F8">
        <w:rPr>
          <w:rFonts w:ascii="Times New Roman" w:eastAsia="宋体" w:hAnsi="Times New Roman" w:cs="Times New Roman" w:hint="eastAsia"/>
          <w:color w:val="auto"/>
        </w:rPr>
        <w:t>联系部门：应急管理部天津消防研究所</w:t>
      </w:r>
    </w:p>
    <w:p w:rsidR="009C310D" w:rsidRPr="00B942F8" w:rsidRDefault="009C310D" w:rsidP="009C310D">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2. </w:t>
      </w:r>
      <w:r w:rsidRPr="00B942F8">
        <w:rPr>
          <w:rFonts w:ascii="Times New Roman" w:eastAsia="宋体" w:hAnsi="Times New Roman" w:cs="Times New Roman" w:hint="eastAsia"/>
          <w:color w:val="auto"/>
        </w:rPr>
        <w:t>联系地址：天津市南开区卫津南路</w:t>
      </w:r>
      <w:r w:rsidRPr="00B942F8">
        <w:rPr>
          <w:rFonts w:ascii="Times New Roman" w:eastAsia="宋体" w:hAnsi="Times New Roman" w:cs="Times New Roman" w:hint="eastAsia"/>
          <w:color w:val="auto"/>
        </w:rPr>
        <w:t>110</w:t>
      </w:r>
      <w:r w:rsidRPr="00B942F8">
        <w:rPr>
          <w:rFonts w:ascii="Times New Roman" w:eastAsia="宋体" w:hAnsi="Times New Roman" w:cs="Times New Roman" w:hint="eastAsia"/>
          <w:color w:val="auto"/>
        </w:rPr>
        <w:t>号</w:t>
      </w:r>
    </w:p>
    <w:p w:rsidR="009C310D" w:rsidRPr="00B942F8" w:rsidRDefault="009C310D" w:rsidP="009C310D">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3. </w:t>
      </w:r>
      <w:r w:rsidRPr="00B942F8">
        <w:rPr>
          <w:rFonts w:ascii="Times New Roman" w:eastAsia="宋体" w:hAnsi="Times New Roman" w:cs="Times New Roman" w:hint="eastAsia"/>
          <w:color w:val="auto"/>
        </w:rPr>
        <w:t>联</w:t>
      </w:r>
      <w:r w:rsidRPr="00B942F8">
        <w:rPr>
          <w:rFonts w:ascii="Times New Roman" w:eastAsia="宋体" w:hAnsi="Times New Roman" w:cs="Times New Roman" w:hint="eastAsia"/>
          <w:color w:val="auto"/>
        </w:rPr>
        <w:t xml:space="preserve"> </w:t>
      </w:r>
      <w:r w:rsidRPr="00B942F8">
        <w:rPr>
          <w:rFonts w:ascii="Times New Roman" w:eastAsia="宋体" w:hAnsi="Times New Roman" w:cs="Times New Roman" w:hint="eastAsia"/>
          <w:color w:val="auto"/>
        </w:rPr>
        <w:t>系</w:t>
      </w:r>
      <w:r w:rsidRPr="00B942F8">
        <w:rPr>
          <w:rFonts w:ascii="Times New Roman" w:eastAsia="宋体" w:hAnsi="Times New Roman" w:cs="Times New Roman" w:hint="eastAsia"/>
          <w:color w:val="auto"/>
        </w:rPr>
        <w:t xml:space="preserve"> </w:t>
      </w:r>
      <w:r w:rsidRPr="00B942F8">
        <w:rPr>
          <w:rFonts w:ascii="Times New Roman" w:eastAsia="宋体" w:hAnsi="Times New Roman" w:cs="Times New Roman" w:hint="eastAsia"/>
          <w:color w:val="auto"/>
        </w:rPr>
        <w:t>人：</w:t>
      </w:r>
      <w:r w:rsidR="00B942F8" w:rsidRPr="00B942F8">
        <w:rPr>
          <w:rFonts w:ascii="Times New Roman" w:eastAsia="宋体" w:hAnsi="Times New Roman" w:cs="Times New Roman" w:hint="eastAsia"/>
          <w:color w:val="auto"/>
        </w:rPr>
        <w:t>王萌</w:t>
      </w:r>
      <w:proofErr w:type="gramStart"/>
      <w:r w:rsidR="00B942F8" w:rsidRPr="00B942F8">
        <w:rPr>
          <w:rFonts w:ascii="Times New Roman" w:eastAsia="宋体" w:hAnsi="Times New Roman" w:cs="Times New Roman" w:hint="eastAsia"/>
          <w:color w:val="auto"/>
        </w:rPr>
        <w:t>萌</w:t>
      </w:r>
      <w:proofErr w:type="gramEnd"/>
    </w:p>
    <w:p w:rsidR="009C310D" w:rsidRPr="00B942F8" w:rsidRDefault="009C310D" w:rsidP="009C310D">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 xml:space="preserve">4. </w:t>
      </w:r>
      <w:r w:rsidRPr="00B942F8">
        <w:rPr>
          <w:rFonts w:ascii="Times New Roman" w:eastAsia="宋体" w:hAnsi="Times New Roman" w:cs="Times New Roman" w:hint="eastAsia"/>
          <w:color w:val="auto"/>
        </w:rPr>
        <w:t>联系方式：</w:t>
      </w:r>
      <w:r w:rsidRPr="00B942F8">
        <w:rPr>
          <w:rFonts w:ascii="Times New Roman" w:eastAsia="宋体" w:hAnsi="Times New Roman" w:cs="Times New Roman"/>
          <w:color w:val="auto"/>
        </w:rPr>
        <w:t>022-23</w:t>
      </w:r>
      <w:r w:rsidR="00B942F8" w:rsidRPr="00B942F8">
        <w:rPr>
          <w:rFonts w:ascii="Times New Roman" w:eastAsia="宋体" w:hAnsi="Times New Roman" w:cs="Times New Roman"/>
          <w:color w:val="auto"/>
        </w:rPr>
        <w:t>916078</w:t>
      </w:r>
    </w:p>
    <w:p w:rsidR="00CF3638" w:rsidRPr="00B942F8" w:rsidRDefault="00CF3638" w:rsidP="002A1FBA">
      <w:pPr>
        <w:pStyle w:val="Default"/>
        <w:spacing w:line="360" w:lineRule="auto"/>
        <w:ind w:firstLineChars="200" w:firstLine="480"/>
        <w:jc w:val="both"/>
        <w:rPr>
          <w:rFonts w:ascii="Times New Roman" w:eastAsia="宋体" w:hAnsi="Times New Roman" w:cs="Times New Roman"/>
          <w:color w:val="auto"/>
        </w:rPr>
      </w:pPr>
      <w:r w:rsidRPr="00B942F8">
        <w:rPr>
          <w:rFonts w:ascii="Times New Roman" w:eastAsia="宋体" w:hAnsi="Times New Roman" w:cs="Times New Roman"/>
          <w:color w:val="auto"/>
        </w:rPr>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B942F8" w:rsidRDefault="00CF3638" w:rsidP="002A1FBA">
      <w:pPr>
        <w:pStyle w:val="Default"/>
        <w:spacing w:line="360" w:lineRule="auto"/>
        <w:ind w:firstLineChars="200" w:firstLine="480"/>
        <w:jc w:val="both"/>
        <w:rPr>
          <w:rFonts w:ascii="Times New Roman" w:eastAsia="宋体" w:hAnsi="Times New Roman" w:cs="Times New Roman"/>
          <w:color w:val="auto"/>
        </w:rPr>
      </w:pPr>
      <w:r w:rsidRPr="00B942F8">
        <w:rPr>
          <w:rFonts w:ascii="Times New Roman" w:eastAsia="宋体" w:hAnsi="Times New Roman" w:cs="Times New Roman"/>
          <w:color w:val="auto"/>
        </w:rPr>
        <w:lastRenderedPageBreak/>
        <w:t>十</w:t>
      </w:r>
      <w:r w:rsidR="00E432B0" w:rsidRPr="00B942F8">
        <w:rPr>
          <w:rFonts w:ascii="Times New Roman" w:eastAsia="宋体" w:hAnsi="Times New Roman" w:cs="Times New Roman" w:hint="eastAsia"/>
          <w:color w:val="auto"/>
        </w:rPr>
        <w:t>一</w:t>
      </w:r>
      <w:r w:rsidRPr="00B942F8">
        <w:rPr>
          <w:rFonts w:ascii="Times New Roman" w:eastAsia="宋体" w:hAnsi="Times New Roman" w:cs="Times New Roman"/>
          <w:color w:val="auto"/>
        </w:rPr>
        <w:t>、招标代理服务费</w:t>
      </w:r>
    </w:p>
    <w:p w:rsidR="00CF3638" w:rsidRPr="00B942F8" w:rsidRDefault="00CF3638" w:rsidP="002A1FBA">
      <w:pPr>
        <w:pStyle w:val="Default"/>
        <w:spacing w:line="360" w:lineRule="auto"/>
        <w:ind w:firstLineChars="200" w:firstLine="480"/>
        <w:jc w:val="both"/>
        <w:rPr>
          <w:rFonts w:ascii="Times New Roman" w:eastAsia="宋体" w:hAnsi="Times New Roman" w:cs="Times New Roman"/>
          <w:color w:val="auto"/>
        </w:rPr>
      </w:pPr>
      <w:r w:rsidRPr="00B942F8">
        <w:rPr>
          <w:rFonts w:ascii="Times New Roman" w:eastAsia="宋体" w:hAnsi="Times New Roman" w:cs="Times New Roman"/>
          <w:color w:val="auto"/>
        </w:rPr>
        <w:t>本项目按以下比例向中标供应商收取招标代理服务费</w:t>
      </w:r>
      <w:r w:rsidR="005776CA" w:rsidRPr="00B942F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B942F8" w:rsidRPr="00B942F8" w:rsidTr="00DA231A">
        <w:trPr>
          <w:trHeight w:val="440"/>
          <w:tblHeader/>
          <w:jc w:val="center"/>
        </w:trPr>
        <w:tc>
          <w:tcPr>
            <w:tcW w:w="3656"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中标金额</w:t>
            </w:r>
            <w:r w:rsidRPr="00B942F8">
              <w:rPr>
                <w:rFonts w:hint="eastAsia"/>
                <w:sz w:val="24"/>
              </w:rPr>
              <w:t>（万元）</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费率</w:t>
            </w:r>
          </w:p>
        </w:tc>
      </w:tr>
      <w:tr w:rsidR="00B942F8" w:rsidRPr="00B942F8" w:rsidTr="00DA231A">
        <w:trPr>
          <w:trHeight w:val="440"/>
          <w:jc w:val="center"/>
        </w:trPr>
        <w:tc>
          <w:tcPr>
            <w:tcW w:w="3656"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100</w:t>
            </w:r>
            <w:r w:rsidRPr="00B942F8">
              <w:rPr>
                <w:sz w:val="24"/>
              </w:rPr>
              <w:t>以下</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1.</w:t>
            </w:r>
            <w:r w:rsidRPr="00B942F8">
              <w:rPr>
                <w:rFonts w:hint="eastAsia"/>
                <w:sz w:val="24"/>
              </w:rPr>
              <w:t>0</w:t>
            </w:r>
            <w:r w:rsidRPr="00B942F8">
              <w:rPr>
                <w:sz w:val="24"/>
              </w:rPr>
              <w:t>%</w:t>
            </w:r>
          </w:p>
        </w:tc>
      </w:tr>
      <w:tr w:rsidR="00B942F8" w:rsidRPr="00B942F8" w:rsidTr="00DA231A">
        <w:trPr>
          <w:trHeight w:val="440"/>
          <w:jc w:val="center"/>
        </w:trPr>
        <w:tc>
          <w:tcPr>
            <w:tcW w:w="3656"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100-500</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rFonts w:hint="eastAsia"/>
                <w:sz w:val="24"/>
              </w:rPr>
              <w:t>0</w:t>
            </w:r>
            <w:r w:rsidRPr="00B942F8">
              <w:rPr>
                <w:sz w:val="24"/>
              </w:rPr>
              <w:t>.</w:t>
            </w:r>
            <w:r w:rsidRPr="00B942F8">
              <w:rPr>
                <w:rFonts w:hint="eastAsia"/>
                <w:sz w:val="24"/>
              </w:rPr>
              <w:t>8</w:t>
            </w:r>
            <w:r w:rsidRPr="00B942F8">
              <w:rPr>
                <w:sz w:val="24"/>
              </w:rPr>
              <w:t>%</w:t>
            </w:r>
          </w:p>
        </w:tc>
      </w:tr>
      <w:tr w:rsidR="00B942F8" w:rsidRPr="00B942F8" w:rsidTr="00DA231A">
        <w:trPr>
          <w:trHeight w:val="440"/>
          <w:jc w:val="center"/>
        </w:trPr>
        <w:tc>
          <w:tcPr>
            <w:tcW w:w="3656" w:type="dxa"/>
            <w:vAlign w:val="center"/>
          </w:tcPr>
          <w:p w:rsidR="00CF3638" w:rsidRPr="00B942F8" w:rsidRDefault="00CF3638" w:rsidP="00CD075E">
            <w:pPr>
              <w:tabs>
                <w:tab w:val="num" w:pos="750"/>
                <w:tab w:val="num" w:pos="840"/>
              </w:tabs>
              <w:adjustRightInd w:val="0"/>
              <w:snapToGrid w:val="0"/>
              <w:jc w:val="center"/>
              <w:rPr>
                <w:sz w:val="24"/>
              </w:rPr>
            </w:pPr>
            <w:r w:rsidRPr="00B942F8">
              <w:rPr>
                <w:sz w:val="24"/>
              </w:rPr>
              <w:t>500-1000</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0.</w:t>
            </w:r>
            <w:r w:rsidRPr="00B942F8">
              <w:rPr>
                <w:rFonts w:hint="eastAsia"/>
                <w:sz w:val="24"/>
              </w:rPr>
              <w:t>65</w:t>
            </w:r>
            <w:r w:rsidRPr="00B942F8">
              <w:rPr>
                <w:sz w:val="24"/>
              </w:rPr>
              <w:t>%</w:t>
            </w:r>
          </w:p>
        </w:tc>
      </w:tr>
      <w:tr w:rsidR="00B942F8" w:rsidRPr="00B942F8" w:rsidTr="00DA231A">
        <w:trPr>
          <w:trHeight w:val="440"/>
          <w:jc w:val="center"/>
        </w:trPr>
        <w:tc>
          <w:tcPr>
            <w:tcW w:w="3656" w:type="dxa"/>
            <w:vAlign w:val="center"/>
          </w:tcPr>
          <w:p w:rsidR="00CF3638" w:rsidRPr="00B942F8" w:rsidRDefault="00CF3638" w:rsidP="00CD075E">
            <w:pPr>
              <w:tabs>
                <w:tab w:val="num" w:pos="750"/>
                <w:tab w:val="num" w:pos="840"/>
              </w:tabs>
              <w:adjustRightInd w:val="0"/>
              <w:snapToGrid w:val="0"/>
              <w:jc w:val="center"/>
              <w:rPr>
                <w:sz w:val="24"/>
              </w:rPr>
            </w:pPr>
            <w:r w:rsidRPr="00B942F8">
              <w:rPr>
                <w:sz w:val="24"/>
              </w:rPr>
              <w:t>1000</w:t>
            </w:r>
            <w:r w:rsidRPr="00B942F8">
              <w:rPr>
                <w:rFonts w:hint="eastAsia"/>
                <w:sz w:val="24"/>
              </w:rPr>
              <w:t>-5000</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0.5%</w:t>
            </w:r>
          </w:p>
        </w:tc>
      </w:tr>
      <w:tr w:rsidR="00B942F8" w:rsidRPr="00B942F8" w:rsidTr="00DA231A">
        <w:trPr>
          <w:trHeight w:val="440"/>
          <w:jc w:val="center"/>
        </w:trPr>
        <w:tc>
          <w:tcPr>
            <w:tcW w:w="3656" w:type="dxa"/>
            <w:vAlign w:val="center"/>
          </w:tcPr>
          <w:p w:rsidR="00CF3638" w:rsidRPr="00B942F8" w:rsidRDefault="00CF3638" w:rsidP="00CD075E">
            <w:pPr>
              <w:tabs>
                <w:tab w:val="num" w:pos="750"/>
                <w:tab w:val="num" w:pos="840"/>
              </w:tabs>
              <w:adjustRightInd w:val="0"/>
              <w:snapToGrid w:val="0"/>
              <w:jc w:val="center"/>
              <w:rPr>
                <w:sz w:val="24"/>
              </w:rPr>
            </w:pPr>
            <w:r w:rsidRPr="00B942F8">
              <w:rPr>
                <w:rFonts w:hint="eastAsia"/>
                <w:sz w:val="24"/>
              </w:rPr>
              <w:t>5000-10000</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0.25%</w:t>
            </w:r>
          </w:p>
        </w:tc>
      </w:tr>
      <w:tr w:rsidR="00B942F8" w:rsidRPr="00B942F8" w:rsidTr="00DA231A">
        <w:trPr>
          <w:trHeight w:val="440"/>
          <w:jc w:val="center"/>
        </w:trPr>
        <w:tc>
          <w:tcPr>
            <w:tcW w:w="3656" w:type="dxa"/>
            <w:vAlign w:val="center"/>
          </w:tcPr>
          <w:p w:rsidR="00CF3638" w:rsidRPr="00B942F8" w:rsidRDefault="00CF3638" w:rsidP="00DA231A">
            <w:pPr>
              <w:tabs>
                <w:tab w:val="num" w:pos="750"/>
                <w:tab w:val="num" w:pos="840"/>
              </w:tabs>
              <w:adjustRightInd w:val="0"/>
              <w:snapToGrid w:val="0"/>
              <w:jc w:val="center"/>
              <w:rPr>
                <w:sz w:val="24"/>
              </w:rPr>
            </w:pPr>
            <w:r w:rsidRPr="00B942F8">
              <w:rPr>
                <w:rFonts w:hint="eastAsia"/>
                <w:sz w:val="24"/>
              </w:rPr>
              <w:t>10000-100000</w:t>
            </w:r>
          </w:p>
        </w:tc>
        <w:tc>
          <w:tcPr>
            <w:tcW w:w="3657" w:type="dxa"/>
            <w:vAlign w:val="center"/>
          </w:tcPr>
          <w:p w:rsidR="00CF3638" w:rsidRPr="00B942F8" w:rsidRDefault="00CF3638" w:rsidP="00DA231A">
            <w:pPr>
              <w:tabs>
                <w:tab w:val="num" w:pos="750"/>
                <w:tab w:val="num" w:pos="840"/>
              </w:tabs>
              <w:adjustRightInd w:val="0"/>
              <w:snapToGrid w:val="0"/>
              <w:jc w:val="center"/>
              <w:rPr>
                <w:sz w:val="24"/>
              </w:rPr>
            </w:pPr>
            <w:r w:rsidRPr="00B942F8">
              <w:rPr>
                <w:sz w:val="24"/>
              </w:rPr>
              <w:t>0.05%</w:t>
            </w:r>
          </w:p>
        </w:tc>
      </w:tr>
    </w:tbl>
    <w:p w:rsidR="00CF3638" w:rsidRPr="00B942F8" w:rsidRDefault="00CF3638" w:rsidP="002A1FBA">
      <w:pPr>
        <w:tabs>
          <w:tab w:val="left" w:pos="700"/>
        </w:tabs>
        <w:autoSpaceDE w:val="0"/>
        <w:autoSpaceDN w:val="0"/>
        <w:adjustRightInd w:val="0"/>
        <w:spacing w:line="360" w:lineRule="auto"/>
        <w:ind w:firstLineChars="200" w:firstLine="480"/>
        <w:rPr>
          <w:sz w:val="24"/>
          <w:lang w:val="zh-CN"/>
        </w:rPr>
      </w:pPr>
      <w:r w:rsidRPr="00B942F8">
        <w:rPr>
          <w:sz w:val="24"/>
          <w:lang w:val="zh-CN"/>
        </w:rPr>
        <w:t>服务费按差额定率累进法计算</w:t>
      </w:r>
      <w:r w:rsidRPr="00B942F8">
        <w:rPr>
          <w:rFonts w:hint="eastAsia"/>
          <w:sz w:val="24"/>
          <w:lang w:val="zh-CN"/>
        </w:rPr>
        <w:t>，向下取整，精确到元。</w:t>
      </w:r>
      <w:r w:rsidRPr="00B942F8">
        <w:rPr>
          <w:sz w:val="24"/>
          <w:lang w:val="zh-CN"/>
        </w:rPr>
        <w:t>例如</w:t>
      </w:r>
      <w:r w:rsidRPr="00B942F8">
        <w:rPr>
          <w:sz w:val="24"/>
        </w:rPr>
        <w:t>中标</w:t>
      </w:r>
      <w:r w:rsidRPr="00B942F8">
        <w:rPr>
          <w:sz w:val="24"/>
          <w:lang w:val="zh-CN"/>
        </w:rPr>
        <w:t>金额为</w:t>
      </w:r>
      <w:r w:rsidRPr="00B942F8">
        <w:rPr>
          <w:sz w:val="24"/>
          <w:lang w:val="zh-CN"/>
        </w:rPr>
        <w:t>680</w:t>
      </w:r>
      <w:r w:rsidRPr="00B942F8">
        <w:rPr>
          <w:rFonts w:hint="eastAsia"/>
          <w:sz w:val="24"/>
          <w:lang w:val="zh-CN"/>
        </w:rPr>
        <w:t>5000</w:t>
      </w:r>
      <w:r w:rsidRPr="00B942F8">
        <w:rPr>
          <w:sz w:val="24"/>
          <w:lang w:val="zh-CN"/>
        </w:rPr>
        <w:t>元，服务费</w:t>
      </w:r>
      <w:r w:rsidRPr="00B942F8">
        <w:rPr>
          <w:rFonts w:hint="eastAsia"/>
          <w:sz w:val="24"/>
          <w:lang w:val="zh-CN"/>
        </w:rPr>
        <w:t>=</w:t>
      </w:r>
      <w:r w:rsidRPr="00B942F8">
        <w:rPr>
          <w:sz w:val="24"/>
          <w:lang w:val="zh-CN"/>
        </w:rPr>
        <w:t>100</w:t>
      </w:r>
      <w:r w:rsidRPr="00B942F8">
        <w:rPr>
          <w:rFonts w:hint="eastAsia"/>
          <w:sz w:val="24"/>
          <w:lang w:val="zh-CN"/>
        </w:rPr>
        <w:t>0000</w:t>
      </w:r>
      <w:r w:rsidRPr="00B942F8">
        <w:rPr>
          <w:sz w:val="24"/>
          <w:lang w:val="zh-CN"/>
        </w:rPr>
        <w:t>×1%+</w:t>
      </w:r>
      <w:r w:rsidRPr="00B942F8">
        <w:rPr>
          <w:rFonts w:hint="eastAsia"/>
          <w:sz w:val="24"/>
          <w:lang w:val="zh-CN"/>
        </w:rPr>
        <w:t>（</w:t>
      </w:r>
      <w:r w:rsidRPr="00B942F8">
        <w:rPr>
          <w:sz w:val="24"/>
          <w:lang w:val="zh-CN"/>
        </w:rPr>
        <w:t>500</w:t>
      </w:r>
      <w:r w:rsidRPr="00B942F8">
        <w:rPr>
          <w:rFonts w:hint="eastAsia"/>
          <w:sz w:val="24"/>
          <w:lang w:val="zh-CN"/>
        </w:rPr>
        <w:t>0000</w:t>
      </w:r>
      <w:r w:rsidRPr="00B942F8">
        <w:rPr>
          <w:sz w:val="24"/>
          <w:lang w:val="zh-CN"/>
        </w:rPr>
        <w:t>-100</w:t>
      </w:r>
      <w:r w:rsidRPr="00B942F8">
        <w:rPr>
          <w:rFonts w:hint="eastAsia"/>
          <w:sz w:val="24"/>
          <w:lang w:val="zh-CN"/>
        </w:rPr>
        <w:t>0000</w:t>
      </w:r>
      <w:r w:rsidRPr="00B942F8">
        <w:rPr>
          <w:rFonts w:hint="eastAsia"/>
          <w:sz w:val="24"/>
          <w:lang w:val="zh-CN"/>
        </w:rPr>
        <w:t>）</w:t>
      </w:r>
      <w:r w:rsidRPr="00B942F8">
        <w:rPr>
          <w:sz w:val="24"/>
          <w:lang w:val="zh-CN"/>
        </w:rPr>
        <w:t>×</w:t>
      </w:r>
      <w:r w:rsidRPr="00B942F8">
        <w:rPr>
          <w:rFonts w:hint="eastAsia"/>
          <w:sz w:val="24"/>
          <w:lang w:val="zh-CN"/>
        </w:rPr>
        <w:t>0.8</w:t>
      </w:r>
      <w:r w:rsidRPr="00B942F8">
        <w:rPr>
          <w:sz w:val="24"/>
          <w:lang w:val="zh-CN"/>
        </w:rPr>
        <w:t>%+</w:t>
      </w:r>
      <w:r w:rsidRPr="00B942F8">
        <w:rPr>
          <w:rFonts w:hint="eastAsia"/>
          <w:sz w:val="24"/>
          <w:lang w:val="zh-CN"/>
        </w:rPr>
        <w:t>（</w:t>
      </w:r>
      <w:r w:rsidRPr="00B942F8">
        <w:rPr>
          <w:sz w:val="24"/>
          <w:lang w:val="zh-CN"/>
        </w:rPr>
        <w:t>680</w:t>
      </w:r>
      <w:r w:rsidRPr="00B942F8">
        <w:rPr>
          <w:rFonts w:hint="eastAsia"/>
          <w:sz w:val="24"/>
          <w:lang w:val="zh-CN"/>
        </w:rPr>
        <w:t>5000</w:t>
      </w:r>
      <w:r w:rsidRPr="00B942F8">
        <w:rPr>
          <w:sz w:val="24"/>
          <w:lang w:val="zh-CN"/>
        </w:rPr>
        <w:t>-500</w:t>
      </w:r>
      <w:r w:rsidRPr="00B942F8">
        <w:rPr>
          <w:rFonts w:hint="eastAsia"/>
          <w:sz w:val="24"/>
          <w:lang w:val="zh-CN"/>
        </w:rPr>
        <w:t>0000</w:t>
      </w:r>
      <w:r w:rsidRPr="00B942F8">
        <w:rPr>
          <w:rFonts w:hint="eastAsia"/>
          <w:sz w:val="24"/>
          <w:lang w:val="zh-CN"/>
        </w:rPr>
        <w:t>）</w:t>
      </w:r>
      <w:r w:rsidRPr="00B942F8">
        <w:rPr>
          <w:sz w:val="24"/>
          <w:lang w:val="zh-CN"/>
        </w:rPr>
        <w:t>×0.</w:t>
      </w:r>
      <w:r w:rsidR="00DB692D" w:rsidRPr="00B942F8">
        <w:rPr>
          <w:rFonts w:hint="eastAsia"/>
          <w:sz w:val="24"/>
          <w:lang w:val="zh-CN"/>
        </w:rPr>
        <w:t>6</w:t>
      </w:r>
      <w:r w:rsidRPr="00B942F8">
        <w:rPr>
          <w:rFonts w:hint="eastAsia"/>
          <w:sz w:val="24"/>
          <w:lang w:val="zh-CN"/>
        </w:rPr>
        <w:t>5</w:t>
      </w:r>
      <w:r w:rsidRPr="00B942F8">
        <w:rPr>
          <w:sz w:val="24"/>
          <w:lang w:val="zh-CN"/>
        </w:rPr>
        <w:t>%=</w:t>
      </w:r>
      <w:r w:rsidR="00075B08" w:rsidRPr="00B942F8">
        <w:rPr>
          <w:rFonts w:hint="eastAsia"/>
          <w:sz w:val="24"/>
          <w:lang w:val="zh-CN"/>
        </w:rPr>
        <w:t>53732.5</w:t>
      </w:r>
      <w:r w:rsidR="00075B08" w:rsidRPr="00B942F8">
        <w:rPr>
          <w:sz w:val="24"/>
          <w:lang w:val="zh-CN"/>
        </w:rPr>
        <w:t>元，服务费</w:t>
      </w:r>
      <w:r w:rsidR="00075B08" w:rsidRPr="00B942F8">
        <w:rPr>
          <w:rFonts w:hint="eastAsia"/>
          <w:sz w:val="24"/>
          <w:lang w:val="zh-CN"/>
        </w:rPr>
        <w:t>缴纳</w:t>
      </w:r>
      <w:r w:rsidR="00075B08" w:rsidRPr="00B942F8">
        <w:rPr>
          <w:rFonts w:hint="eastAsia"/>
          <w:sz w:val="24"/>
          <w:lang w:val="zh-CN"/>
        </w:rPr>
        <w:t>53732</w:t>
      </w:r>
      <w:r w:rsidR="00075B08" w:rsidRPr="00B942F8">
        <w:rPr>
          <w:rFonts w:hint="eastAsia"/>
          <w:sz w:val="24"/>
          <w:lang w:val="zh-CN"/>
        </w:rPr>
        <w:t>元</w:t>
      </w:r>
      <w:r w:rsidRPr="00B942F8">
        <w:rPr>
          <w:rFonts w:hint="eastAsia"/>
          <w:sz w:val="24"/>
          <w:lang w:val="zh-CN"/>
        </w:rPr>
        <w:t>。</w:t>
      </w:r>
      <w:r w:rsidRPr="00B942F8">
        <w:rPr>
          <w:sz w:val="24"/>
          <w:lang w:val="zh-CN"/>
        </w:rPr>
        <w:t>其中中标金额以《中标通知书》为准。</w:t>
      </w:r>
    </w:p>
    <w:p w:rsidR="00A46E99" w:rsidRPr="00B942F8" w:rsidRDefault="00CF3638" w:rsidP="002A1FBA">
      <w:pPr>
        <w:tabs>
          <w:tab w:val="left" w:pos="700"/>
        </w:tabs>
        <w:autoSpaceDE w:val="0"/>
        <w:autoSpaceDN w:val="0"/>
        <w:adjustRightInd w:val="0"/>
        <w:spacing w:line="360" w:lineRule="auto"/>
        <w:ind w:firstLineChars="200" w:firstLine="480"/>
        <w:rPr>
          <w:sz w:val="24"/>
          <w:szCs w:val="24"/>
          <w:lang w:val="zh-CN"/>
        </w:rPr>
      </w:pPr>
      <w:r w:rsidRPr="00B942F8">
        <w:rPr>
          <w:rFonts w:hint="eastAsia"/>
          <w:sz w:val="24"/>
          <w:szCs w:val="24"/>
        </w:rPr>
        <w:t>中标供应商应于中标公告发布之日起</w:t>
      </w:r>
      <w:r w:rsidRPr="00B942F8">
        <w:rPr>
          <w:rFonts w:hint="eastAsia"/>
          <w:sz w:val="24"/>
          <w:szCs w:val="24"/>
        </w:rPr>
        <w:t>5</w:t>
      </w:r>
      <w:r w:rsidRPr="00B942F8">
        <w:rPr>
          <w:rFonts w:hint="eastAsia"/>
          <w:sz w:val="24"/>
          <w:szCs w:val="24"/>
        </w:rPr>
        <w:t>个工作日内缴纳</w:t>
      </w:r>
      <w:r w:rsidRPr="00B942F8">
        <w:rPr>
          <w:rFonts w:hint="eastAsia"/>
          <w:sz w:val="24"/>
          <w:szCs w:val="24"/>
          <w:lang w:val="zh-CN"/>
        </w:rPr>
        <w:t>招标代理服务费，缴费单位名称须与投标单位名称一致，缴费时请注明项目编号及中标包号。</w:t>
      </w:r>
    </w:p>
    <w:p w:rsidR="00CF3638" w:rsidRPr="00B942F8"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名</w:t>
      </w:r>
      <w:r w:rsidRPr="00B942F8">
        <w:rPr>
          <w:rFonts w:ascii="Times New Roman" w:eastAsia="宋体" w:hAnsi="Times New Roman" w:cs="Times New Roman" w:hint="eastAsia"/>
          <w:color w:val="auto"/>
        </w:rPr>
        <w:t xml:space="preserve">        </w:t>
      </w:r>
      <w:r w:rsidRPr="00B942F8">
        <w:rPr>
          <w:rFonts w:ascii="Times New Roman" w:eastAsia="宋体" w:hAnsi="Times New Roman" w:cs="Times New Roman" w:hint="eastAsia"/>
          <w:color w:val="auto"/>
        </w:rPr>
        <w:t>称：天津市公共资源交易中心</w:t>
      </w:r>
    </w:p>
    <w:p w:rsidR="00CF3638" w:rsidRPr="00B942F8"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开户行及账号：中国建设银行股份有限公司天津明华支行</w:t>
      </w:r>
      <w:r w:rsidRPr="00B942F8">
        <w:rPr>
          <w:rFonts w:ascii="Times New Roman" w:eastAsia="宋体" w:hAnsi="Times New Roman" w:cs="Times New Roman" w:hint="eastAsia"/>
          <w:color w:val="auto"/>
        </w:rPr>
        <w:t xml:space="preserve"> </w:t>
      </w:r>
    </w:p>
    <w:p w:rsidR="00CF3638" w:rsidRPr="00B942F8" w:rsidRDefault="00CF3638" w:rsidP="002A1FBA">
      <w:pPr>
        <w:pStyle w:val="Default"/>
        <w:spacing w:line="360" w:lineRule="auto"/>
        <w:ind w:firstLineChars="897" w:firstLine="2153"/>
        <w:rPr>
          <w:rFonts w:ascii="Times New Roman" w:eastAsia="宋体" w:hAnsi="Times New Roman" w:cs="Times New Roman"/>
          <w:color w:val="auto"/>
        </w:rPr>
      </w:pPr>
      <w:r w:rsidRPr="00B942F8">
        <w:rPr>
          <w:rFonts w:ascii="Times New Roman" w:eastAsia="宋体" w:hAnsi="Times New Roman" w:cs="Times New Roman"/>
          <w:color w:val="auto"/>
        </w:rPr>
        <w:t>1205 0162 4900 0000 0675</w:t>
      </w:r>
    </w:p>
    <w:p w:rsidR="00CF3638" w:rsidRPr="00B942F8"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银行联行号：</w:t>
      </w:r>
      <w:r w:rsidRPr="00B942F8">
        <w:rPr>
          <w:rFonts w:ascii="Times New Roman" w:eastAsia="宋体" w:hAnsi="Times New Roman" w:cs="Times New Roman" w:hint="eastAsia"/>
          <w:color w:val="auto"/>
        </w:rPr>
        <w:t>105110039436</w:t>
      </w:r>
    </w:p>
    <w:p w:rsidR="00CF3638" w:rsidRPr="00B942F8" w:rsidRDefault="00CF3638" w:rsidP="002A1FBA">
      <w:pPr>
        <w:pStyle w:val="Default"/>
        <w:spacing w:line="360" w:lineRule="auto"/>
        <w:ind w:firstLineChars="200" w:firstLine="480"/>
        <w:rPr>
          <w:rFonts w:ascii="Times New Roman" w:eastAsia="宋体" w:hAnsi="Times New Roman" w:cs="Times New Roman"/>
          <w:color w:val="auto"/>
        </w:rPr>
      </w:pPr>
      <w:r w:rsidRPr="00B942F8">
        <w:rPr>
          <w:rFonts w:ascii="Times New Roman" w:eastAsia="宋体" w:hAnsi="Times New Roman" w:cs="Times New Roman" w:hint="eastAsia"/>
          <w:color w:val="auto"/>
        </w:rPr>
        <w:t>纳税人识别号：</w:t>
      </w:r>
      <w:r w:rsidRPr="00B942F8">
        <w:rPr>
          <w:rFonts w:ascii="Times New Roman" w:eastAsia="宋体" w:hAnsi="Times New Roman" w:cs="Times New Roman" w:hint="eastAsia"/>
          <w:color w:val="auto"/>
        </w:rPr>
        <w:t>1212 0000 MB1E 44809C</w:t>
      </w:r>
    </w:p>
    <w:p w:rsidR="00CF3638" w:rsidRPr="00B942F8" w:rsidRDefault="00CF3638" w:rsidP="002A1FBA">
      <w:pPr>
        <w:pStyle w:val="Default"/>
        <w:spacing w:line="360" w:lineRule="auto"/>
        <w:ind w:firstLineChars="200" w:firstLine="480"/>
        <w:jc w:val="both"/>
        <w:rPr>
          <w:rFonts w:ascii="Times New Roman" w:eastAsia="宋体" w:hAnsi="Times New Roman" w:cs="Times New Roman"/>
          <w:color w:val="auto"/>
        </w:rPr>
      </w:pPr>
      <w:r w:rsidRPr="00B942F8">
        <w:rPr>
          <w:rFonts w:ascii="Times New Roman" w:eastAsia="宋体" w:hAnsi="Times New Roman" w:cs="Times New Roman" w:hint="eastAsia"/>
          <w:color w:val="auto"/>
        </w:rPr>
        <w:t>地址：天津市河东区红星路</w:t>
      </w:r>
      <w:r w:rsidRPr="00B942F8">
        <w:rPr>
          <w:rFonts w:ascii="Times New Roman" w:eastAsia="宋体" w:hAnsi="Times New Roman" w:cs="Times New Roman" w:hint="eastAsia"/>
          <w:color w:val="auto"/>
        </w:rPr>
        <w:t>79</w:t>
      </w:r>
      <w:r w:rsidRPr="00B942F8">
        <w:rPr>
          <w:rFonts w:ascii="Times New Roman" w:eastAsia="宋体" w:hAnsi="Times New Roman" w:cs="Times New Roman" w:hint="eastAsia"/>
          <w:color w:val="auto"/>
        </w:rPr>
        <w:t>号</w:t>
      </w:r>
    </w:p>
    <w:p w:rsidR="007834ED" w:rsidRPr="00B942F8" w:rsidRDefault="007834ED" w:rsidP="002A1FBA">
      <w:pPr>
        <w:pStyle w:val="Default"/>
        <w:spacing w:line="360" w:lineRule="auto"/>
        <w:ind w:firstLineChars="200" w:firstLine="480"/>
        <w:jc w:val="both"/>
        <w:rPr>
          <w:rFonts w:ascii="Times New Roman" w:eastAsia="宋体" w:hAnsi="Times New Roman" w:cs="Times New Roman"/>
          <w:color w:val="auto"/>
        </w:rPr>
      </w:pPr>
      <w:r w:rsidRPr="00B942F8">
        <w:rPr>
          <w:rFonts w:ascii="Times New Roman" w:eastAsia="宋体" w:hAnsi="Times New Roman" w:cs="Times New Roman" w:hint="eastAsia"/>
          <w:color w:val="auto"/>
        </w:rPr>
        <w:t>缴费及申请开票系统：</w:t>
      </w:r>
      <w:r w:rsidR="00C87BEA" w:rsidRPr="00B942F8">
        <w:rPr>
          <w:rFonts w:ascii="Times New Roman" w:eastAsia="宋体" w:hAnsi="Times New Roman" w:cs="Times New Roman" w:hint="eastAsia"/>
          <w:color w:val="auto"/>
        </w:rPr>
        <w:t>http://pay.tjggzy.cn/</w:t>
      </w:r>
    </w:p>
    <w:p w:rsidR="00CF3638" w:rsidRPr="00B942F8"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B942F8">
        <w:rPr>
          <w:rFonts w:ascii="Times New Roman" w:eastAsia="宋体" w:hAnsi="Times New Roman" w:cs="Times New Roman" w:hint="eastAsia"/>
          <w:color w:val="auto"/>
          <w:kern w:val="2"/>
          <w:lang w:val="zh-CN"/>
        </w:rPr>
        <w:t>缴费及开票咨询电话：</w:t>
      </w:r>
      <w:r w:rsidRPr="00B942F8">
        <w:rPr>
          <w:rFonts w:ascii="Times New Roman" w:eastAsia="宋体" w:hAnsi="Times New Roman" w:cs="Times New Roman" w:hint="eastAsia"/>
          <w:color w:val="auto"/>
          <w:kern w:val="2"/>
          <w:lang w:val="zh-CN"/>
        </w:rPr>
        <w:t>022-24532012</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42E87" w:rsidRDefault="00842E87" w:rsidP="002A1FBA">
      <w:pPr>
        <w:pStyle w:val="Default"/>
        <w:spacing w:line="360" w:lineRule="auto"/>
        <w:ind w:firstLineChars="200" w:firstLine="480"/>
        <w:jc w:val="both"/>
        <w:rPr>
          <w:rFonts w:ascii="Times New Roman" w:eastAsia="宋体" w:hAnsi="Times New Roman" w:cs="Times New Roman"/>
          <w:color w:val="FF0000"/>
          <w:kern w:val="2"/>
        </w:rPr>
      </w:pPr>
    </w:p>
    <w:p w:rsidR="00284657" w:rsidRPr="009C310D" w:rsidRDefault="00E346EF" w:rsidP="009C310D">
      <w:pPr>
        <w:pStyle w:val="Default"/>
        <w:spacing w:line="360" w:lineRule="auto"/>
        <w:jc w:val="right"/>
        <w:rPr>
          <w:rFonts w:ascii="Times New Roman" w:eastAsia="宋体" w:hAnsi="Times New Roman" w:cs="Times New Roman"/>
          <w:color w:val="FF0000"/>
        </w:rPr>
      </w:pPr>
      <w:r w:rsidRPr="00A17EF1">
        <w:rPr>
          <w:rFonts w:ascii="Times New Roman" w:eastAsia="宋体" w:hAnsi="Times New Roman" w:cs="Times New Roman"/>
          <w:color w:val="auto"/>
        </w:rPr>
        <w:t>2026</w:t>
      </w:r>
      <w:r w:rsidRPr="00A17EF1">
        <w:rPr>
          <w:rFonts w:ascii="Times New Roman" w:eastAsia="宋体" w:hAnsi="Times New Roman" w:cs="Times New Roman"/>
          <w:color w:val="auto"/>
        </w:rPr>
        <w:t>年</w:t>
      </w:r>
      <w:r w:rsidR="00E05671" w:rsidRPr="00A17EF1">
        <w:rPr>
          <w:rFonts w:ascii="Times New Roman" w:eastAsia="宋体" w:hAnsi="Times New Roman" w:cs="Times New Roman" w:hint="eastAsia"/>
          <w:color w:val="auto"/>
        </w:rPr>
        <w:t>4</w:t>
      </w:r>
      <w:r w:rsidR="00CF3638" w:rsidRPr="00A17EF1">
        <w:rPr>
          <w:rFonts w:ascii="Times New Roman" w:eastAsia="宋体" w:hAnsi="Times New Roman" w:cs="Times New Roman"/>
          <w:color w:val="auto"/>
        </w:rPr>
        <w:t>月</w:t>
      </w:r>
      <w:r w:rsidR="00A17EF1" w:rsidRPr="00A17EF1">
        <w:rPr>
          <w:rFonts w:ascii="Times New Roman" w:eastAsia="宋体" w:hAnsi="Times New Roman" w:cs="Times New Roman" w:hint="eastAsia"/>
          <w:color w:val="auto"/>
        </w:rPr>
        <w:t>13</w:t>
      </w:r>
      <w:r w:rsidR="00CF3638" w:rsidRPr="00A17EF1">
        <w:rPr>
          <w:rFonts w:ascii="Times New Roman" w:eastAsia="宋体" w:hAnsi="Times New Roman" w:cs="Times New Roman"/>
          <w:color w:val="auto"/>
        </w:rPr>
        <w:t>日</w:t>
      </w:r>
      <w:r w:rsidR="00284657">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5"/>
      <w:r w:rsidR="00F233F0">
        <w:rPr>
          <w:rFonts w:ascii="Times New Roman" w:hAnsi="Times New Roman" w:hint="eastAsia"/>
          <w:lang w:eastAsia="zh-CN"/>
        </w:rPr>
        <w:t>需求</w:t>
      </w:r>
    </w:p>
    <w:p w:rsidR="00E432B0" w:rsidRPr="00985A22" w:rsidRDefault="00E432B0" w:rsidP="00E432B0">
      <w:pPr>
        <w:autoSpaceDE w:val="0"/>
        <w:autoSpaceDN w:val="0"/>
        <w:adjustRightInd w:val="0"/>
        <w:spacing w:line="360" w:lineRule="auto"/>
        <w:ind w:firstLineChars="200" w:firstLine="480"/>
        <w:rPr>
          <w:sz w:val="24"/>
        </w:rPr>
      </w:pPr>
      <w:r w:rsidRPr="00985A22">
        <w:rPr>
          <w:rFonts w:hint="eastAsia"/>
          <w:sz w:val="24"/>
        </w:rPr>
        <w:t>加注“★”号条款为不允许偏离的实质性要求，经评标委员会判定任意一条加注“★”号的条款出现偏离，视为无效投标。</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F73252" w:rsidRPr="00BC5176" w:rsidRDefault="00EA68B2" w:rsidP="00EA68B2">
      <w:pPr>
        <w:spacing w:line="360" w:lineRule="auto"/>
        <w:ind w:firstLineChars="200" w:firstLine="480"/>
        <w:outlineLvl w:val="0"/>
        <w:rPr>
          <w:sz w:val="24"/>
        </w:rPr>
      </w:pPr>
      <w:r w:rsidRPr="00EA68B2">
        <w:rPr>
          <w:rFonts w:hint="eastAsia"/>
          <w:sz w:val="24"/>
        </w:rPr>
        <w:t>本项目为消音室采购项目。项目主要包括消音室及配套系统、相关配件以及安装调试培训等。</w:t>
      </w:r>
    </w:p>
    <w:p w:rsidR="00F73252" w:rsidRPr="006C3A58" w:rsidRDefault="00F73252" w:rsidP="006C3A58">
      <w:pPr>
        <w:autoSpaceDE w:val="0"/>
        <w:autoSpaceDN w:val="0"/>
        <w:spacing w:line="360" w:lineRule="auto"/>
        <w:ind w:firstLineChars="200" w:firstLine="480"/>
        <w:rPr>
          <w:bCs/>
          <w:sz w:val="24"/>
        </w:rPr>
      </w:pPr>
      <w:r w:rsidRPr="006C3A58">
        <w:rPr>
          <w:rFonts w:hint="eastAsia"/>
          <w:color w:val="000000"/>
          <w:sz w:val="24"/>
        </w:rPr>
        <w:t>二</w:t>
      </w:r>
      <w:r w:rsidRPr="006C3A58">
        <w:rPr>
          <w:bCs/>
          <w:color w:val="000000"/>
          <w:sz w:val="24"/>
        </w:rPr>
        <w:t>、</w:t>
      </w:r>
      <w:r w:rsidRPr="006C3A58">
        <w:rPr>
          <w:rFonts w:eastAsiaTheme="minorEastAsia"/>
          <w:kern w:val="0"/>
          <w:sz w:val="24"/>
          <w:szCs w:val="32"/>
        </w:rPr>
        <w:t>技术要求</w:t>
      </w:r>
    </w:p>
    <w:p w:rsidR="00F73252" w:rsidRPr="006C3A58" w:rsidRDefault="00F73252" w:rsidP="006C3A58">
      <w:pPr>
        <w:spacing w:line="360" w:lineRule="auto"/>
        <w:ind w:firstLineChars="200" w:firstLine="480"/>
        <w:outlineLvl w:val="0"/>
        <w:rPr>
          <w:sz w:val="24"/>
        </w:rPr>
      </w:pPr>
      <w:r w:rsidRPr="006C3A58">
        <w:rPr>
          <w:rFonts w:hint="eastAsia"/>
          <w:sz w:val="24"/>
        </w:rPr>
        <w:t>★（一）投标人须承诺所投产品和服务符合相关强制性规定。</w:t>
      </w:r>
      <w:r w:rsidR="00A07F8D" w:rsidRPr="006C3A58">
        <w:rPr>
          <w:rFonts w:hint="eastAsia"/>
          <w:sz w:val="24"/>
        </w:rPr>
        <w:t>验收时采购人有权</w:t>
      </w:r>
      <w:r w:rsidRPr="006C3A58">
        <w:rPr>
          <w:rFonts w:hint="eastAsia"/>
          <w:sz w:val="24"/>
        </w:rPr>
        <w:t>要求投标人出具所投产品、服务符合上述规定的证明文件。</w:t>
      </w:r>
    </w:p>
    <w:p w:rsidR="00F73252" w:rsidRPr="006C3A58" w:rsidRDefault="00F73252" w:rsidP="006C3A58">
      <w:pPr>
        <w:spacing w:line="360" w:lineRule="auto"/>
        <w:ind w:firstLineChars="200" w:firstLine="480"/>
        <w:outlineLvl w:val="0"/>
        <w:rPr>
          <w:sz w:val="24"/>
        </w:rPr>
      </w:pPr>
      <w:r w:rsidRPr="006C3A58">
        <w:rPr>
          <w:rFonts w:hint="eastAsia"/>
          <w:sz w:val="24"/>
        </w:rPr>
        <w:t>（二）</w:t>
      </w:r>
      <w:r w:rsidR="009C7AEA" w:rsidRPr="006C3A58">
        <w:rPr>
          <w:rFonts w:hint="eastAsia"/>
          <w:sz w:val="24"/>
        </w:rPr>
        <w:t>采购清单</w:t>
      </w:r>
    </w:p>
    <w:p w:rsidR="00F73252" w:rsidRPr="007569A4" w:rsidRDefault="00F73252" w:rsidP="006C3A58">
      <w:pPr>
        <w:pStyle w:val="Default"/>
        <w:spacing w:line="360" w:lineRule="auto"/>
        <w:ind w:firstLineChars="200" w:firstLine="480"/>
        <w:jc w:val="both"/>
        <w:rPr>
          <w:rFonts w:ascii="Times New Roman" w:eastAsia="宋体" w:hAnsi="Times New Roman" w:cs="Times New Roman"/>
          <w:color w:val="auto"/>
        </w:rPr>
      </w:pPr>
      <w:r w:rsidRPr="007569A4">
        <w:rPr>
          <w:rFonts w:ascii="Times New Roman" w:eastAsia="宋体" w:hAnsi="Times New Roman" w:cs="Times New Roman" w:hint="eastAsia"/>
          <w:color w:val="auto"/>
        </w:rPr>
        <w:t>第一包：</w:t>
      </w:r>
    </w:p>
    <w:p w:rsidR="00F73252" w:rsidRDefault="00985A22" w:rsidP="006C3A58">
      <w:pPr>
        <w:spacing w:line="360" w:lineRule="auto"/>
        <w:ind w:firstLineChars="200" w:firstLine="480"/>
        <w:outlineLvl w:val="0"/>
        <w:rPr>
          <w:rFonts w:eastAsiaTheme="minorEastAsia"/>
          <w:kern w:val="0"/>
          <w:sz w:val="24"/>
          <w:szCs w:val="32"/>
        </w:rPr>
      </w:pPr>
      <w:r>
        <w:rPr>
          <w:rFonts w:hint="eastAsia"/>
          <w:sz w:val="24"/>
        </w:rPr>
        <w:t>1</w:t>
      </w:r>
      <w:r w:rsidR="00F73252" w:rsidRPr="006C3A58">
        <w:rPr>
          <w:rFonts w:hint="eastAsia"/>
          <w:sz w:val="24"/>
        </w:rPr>
        <w:t xml:space="preserve">. </w:t>
      </w:r>
      <w:r w:rsidR="00F73252" w:rsidRPr="006C3A58">
        <w:rPr>
          <w:rFonts w:eastAsiaTheme="minorEastAsia" w:hint="eastAsia"/>
          <w:kern w:val="0"/>
          <w:sz w:val="24"/>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4"/>
        <w:gridCol w:w="845"/>
        <w:gridCol w:w="876"/>
        <w:gridCol w:w="5458"/>
      </w:tblGrid>
      <w:tr w:rsidR="00F73252" w:rsidRPr="006C3A58" w:rsidTr="00F233F0">
        <w:trPr>
          <w:tblHeader/>
          <w:jc w:val="center"/>
        </w:trPr>
        <w:tc>
          <w:tcPr>
            <w:tcW w:w="448"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序号</w:t>
            </w:r>
          </w:p>
        </w:tc>
        <w:tc>
          <w:tcPr>
            <w:tcW w:w="727"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标的名称</w:t>
            </w:r>
          </w:p>
        </w:tc>
        <w:tc>
          <w:tcPr>
            <w:tcW w:w="450"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数量</w:t>
            </w:r>
          </w:p>
        </w:tc>
        <w:tc>
          <w:tcPr>
            <w:tcW w:w="467" w:type="pct"/>
            <w:tcBorders>
              <w:top w:val="single" w:sz="4" w:space="0" w:color="auto"/>
              <w:left w:val="single" w:sz="4" w:space="0" w:color="auto"/>
              <w:bottom w:val="single" w:sz="4" w:space="0" w:color="auto"/>
              <w:right w:val="single" w:sz="4" w:space="0" w:color="auto"/>
            </w:tcBorders>
            <w:vAlign w:val="center"/>
          </w:tcPr>
          <w:p w:rsidR="00F73252" w:rsidRPr="006C3A58" w:rsidRDefault="00F233F0" w:rsidP="009C7AEA">
            <w:pPr>
              <w:widowControl/>
              <w:jc w:val="center"/>
              <w:rPr>
                <w:rFonts w:eastAsiaTheme="minorEastAsia"/>
                <w:kern w:val="0"/>
                <w:sz w:val="24"/>
                <w:szCs w:val="32"/>
              </w:rPr>
            </w:pPr>
            <w:r w:rsidRPr="006C3A58">
              <w:rPr>
                <w:rFonts w:eastAsiaTheme="minorEastAsia" w:hint="eastAsia"/>
                <w:kern w:val="0"/>
                <w:sz w:val="24"/>
                <w:szCs w:val="32"/>
              </w:rPr>
              <w:t>单位</w:t>
            </w:r>
          </w:p>
        </w:tc>
        <w:tc>
          <w:tcPr>
            <w:tcW w:w="2908"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需求条款</w:t>
            </w:r>
          </w:p>
        </w:tc>
      </w:tr>
      <w:tr w:rsidR="00F73252" w:rsidRPr="006C3A58" w:rsidTr="00F233F0">
        <w:trPr>
          <w:jc w:val="center"/>
        </w:trPr>
        <w:tc>
          <w:tcPr>
            <w:tcW w:w="448" w:type="pct"/>
            <w:tcBorders>
              <w:top w:val="single" w:sz="4" w:space="0" w:color="auto"/>
              <w:left w:val="single" w:sz="4" w:space="0" w:color="auto"/>
              <w:bottom w:val="single" w:sz="4" w:space="0" w:color="auto"/>
              <w:right w:val="single" w:sz="4" w:space="0" w:color="auto"/>
            </w:tcBorders>
            <w:vAlign w:val="center"/>
          </w:tcPr>
          <w:p w:rsidR="00F73252" w:rsidRPr="006C3A58" w:rsidRDefault="008771C5" w:rsidP="009C7AEA">
            <w:pPr>
              <w:widowControl/>
              <w:jc w:val="center"/>
              <w:rPr>
                <w:rFonts w:cs="宋体"/>
                <w:color w:val="000000"/>
                <w:kern w:val="0"/>
                <w:sz w:val="24"/>
                <w:szCs w:val="21"/>
              </w:rPr>
            </w:pPr>
            <w:r>
              <w:rPr>
                <w:rFonts w:cs="宋体" w:hint="eastAsia"/>
                <w:color w:val="000000"/>
                <w:kern w:val="0"/>
                <w:sz w:val="24"/>
                <w:szCs w:val="21"/>
              </w:rPr>
              <w:t>1</w:t>
            </w:r>
          </w:p>
        </w:tc>
        <w:tc>
          <w:tcPr>
            <w:tcW w:w="727" w:type="pct"/>
            <w:tcBorders>
              <w:top w:val="single" w:sz="4" w:space="0" w:color="auto"/>
              <w:left w:val="single" w:sz="4" w:space="0" w:color="auto"/>
              <w:bottom w:val="single" w:sz="4" w:space="0" w:color="auto"/>
              <w:right w:val="single" w:sz="4" w:space="0" w:color="auto"/>
            </w:tcBorders>
            <w:vAlign w:val="center"/>
          </w:tcPr>
          <w:p w:rsidR="00F73252" w:rsidRPr="006C3A58" w:rsidRDefault="008771C5" w:rsidP="009C7AEA">
            <w:pPr>
              <w:widowControl/>
              <w:jc w:val="center"/>
              <w:rPr>
                <w:rFonts w:cs="宋体"/>
                <w:color w:val="000000"/>
                <w:kern w:val="0"/>
                <w:sz w:val="24"/>
                <w:szCs w:val="21"/>
              </w:rPr>
            </w:pPr>
            <w:r w:rsidRPr="008771C5">
              <w:rPr>
                <w:rFonts w:hint="eastAsia"/>
                <w:sz w:val="24"/>
                <w:szCs w:val="21"/>
              </w:rPr>
              <w:t>▲</w:t>
            </w:r>
            <w:r w:rsidRPr="008771C5">
              <w:rPr>
                <w:rFonts w:cs="宋体" w:hint="eastAsia"/>
                <w:color w:val="000000"/>
                <w:kern w:val="0"/>
                <w:sz w:val="24"/>
                <w:szCs w:val="21"/>
              </w:rPr>
              <w:t>消音室</w:t>
            </w:r>
          </w:p>
        </w:tc>
        <w:tc>
          <w:tcPr>
            <w:tcW w:w="450" w:type="pct"/>
            <w:tcBorders>
              <w:top w:val="single" w:sz="4" w:space="0" w:color="auto"/>
              <w:left w:val="single" w:sz="4" w:space="0" w:color="auto"/>
              <w:bottom w:val="single" w:sz="4" w:space="0" w:color="auto"/>
              <w:right w:val="single" w:sz="4" w:space="0" w:color="auto"/>
            </w:tcBorders>
            <w:vAlign w:val="center"/>
          </w:tcPr>
          <w:p w:rsidR="00F73252" w:rsidRPr="006C3A58" w:rsidRDefault="008771C5" w:rsidP="009C7AEA">
            <w:pPr>
              <w:jc w:val="center"/>
              <w:rPr>
                <w:rFonts w:cs="宋体"/>
                <w:color w:val="000000"/>
                <w:kern w:val="0"/>
                <w:sz w:val="24"/>
                <w:szCs w:val="21"/>
              </w:rPr>
            </w:pPr>
            <w:r>
              <w:rPr>
                <w:rFonts w:cs="宋体" w:hint="eastAsia"/>
                <w:color w:val="000000"/>
                <w:kern w:val="0"/>
                <w:sz w:val="24"/>
                <w:szCs w:val="21"/>
              </w:rPr>
              <w:t>1</w:t>
            </w:r>
          </w:p>
        </w:tc>
        <w:tc>
          <w:tcPr>
            <w:tcW w:w="467" w:type="pct"/>
            <w:tcBorders>
              <w:top w:val="single" w:sz="4" w:space="0" w:color="auto"/>
              <w:left w:val="single" w:sz="4" w:space="0" w:color="auto"/>
              <w:bottom w:val="single" w:sz="4" w:space="0" w:color="auto"/>
              <w:right w:val="single" w:sz="4" w:space="0" w:color="auto"/>
            </w:tcBorders>
            <w:vAlign w:val="center"/>
          </w:tcPr>
          <w:p w:rsidR="00F73252" w:rsidRPr="006C3A58" w:rsidRDefault="008771C5" w:rsidP="009C7AEA">
            <w:pPr>
              <w:jc w:val="center"/>
              <w:rPr>
                <w:sz w:val="24"/>
                <w:szCs w:val="21"/>
              </w:rPr>
            </w:pPr>
            <w:r>
              <w:rPr>
                <w:sz w:val="24"/>
                <w:szCs w:val="21"/>
              </w:rPr>
              <w:t>套</w:t>
            </w:r>
          </w:p>
        </w:tc>
        <w:tc>
          <w:tcPr>
            <w:tcW w:w="2908" w:type="pct"/>
            <w:tcBorders>
              <w:top w:val="single" w:sz="4" w:space="0" w:color="auto"/>
              <w:left w:val="single" w:sz="4" w:space="0" w:color="auto"/>
              <w:bottom w:val="single" w:sz="4" w:space="0" w:color="auto"/>
              <w:right w:val="single" w:sz="4" w:space="0" w:color="auto"/>
            </w:tcBorders>
            <w:vAlign w:val="center"/>
          </w:tcPr>
          <w:p w:rsidR="00EC25B6" w:rsidRPr="0049519D" w:rsidRDefault="00EC25B6" w:rsidP="008771C5">
            <w:pPr>
              <w:jc w:val="left"/>
              <w:rPr>
                <w:sz w:val="24"/>
                <w:szCs w:val="21"/>
              </w:rPr>
            </w:pPr>
            <w:r w:rsidRPr="0049519D">
              <w:rPr>
                <w:rFonts w:hint="eastAsia"/>
                <w:sz w:val="24"/>
                <w:szCs w:val="21"/>
              </w:rPr>
              <w:t>一、产品组成</w:t>
            </w:r>
          </w:p>
          <w:p w:rsidR="00EC25B6" w:rsidRPr="0049519D" w:rsidRDefault="00EC25B6" w:rsidP="008771C5">
            <w:pPr>
              <w:jc w:val="left"/>
              <w:rPr>
                <w:sz w:val="24"/>
                <w:szCs w:val="21"/>
              </w:rPr>
            </w:pPr>
            <w:r w:rsidRPr="0049519D">
              <w:rPr>
                <w:rFonts w:hint="eastAsia"/>
                <w:sz w:val="24"/>
                <w:szCs w:val="21"/>
              </w:rPr>
              <w:t>消音室采购项目至少包括吸声材料</w:t>
            </w:r>
            <w:r w:rsidRPr="0049519D">
              <w:rPr>
                <w:rFonts w:hint="eastAsia"/>
                <w:sz w:val="24"/>
                <w:szCs w:val="21"/>
              </w:rPr>
              <w:t xml:space="preserve"> 1</w:t>
            </w:r>
            <w:r w:rsidRPr="0049519D">
              <w:rPr>
                <w:rFonts w:hint="eastAsia"/>
                <w:sz w:val="24"/>
                <w:szCs w:val="21"/>
              </w:rPr>
              <w:t>套、隔声材料</w:t>
            </w:r>
            <w:r w:rsidRPr="0049519D">
              <w:rPr>
                <w:rFonts w:hint="eastAsia"/>
                <w:sz w:val="24"/>
                <w:szCs w:val="21"/>
              </w:rPr>
              <w:t xml:space="preserve"> 1</w:t>
            </w:r>
            <w:r w:rsidRPr="0049519D">
              <w:rPr>
                <w:rFonts w:hint="eastAsia"/>
                <w:sz w:val="24"/>
                <w:szCs w:val="21"/>
              </w:rPr>
              <w:t>套、减震系统</w:t>
            </w:r>
            <w:r w:rsidRPr="0049519D">
              <w:rPr>
                <w:rFonts w:hint="eastAsia"/>
                <w:sz w:val="24"/>
                <w:szCs w:val="21"/>
              </w:rPr>
              <w:t xml:space="preserve"> 1</w:t>
            </w:r>
            <w:r w:rsidRPr="0049519D">
              <w:rPr>
                <w:rFonts w:hint="eastAsia"/>
                <w:sz w:val="24"/>
                <w:szCs w:val="21"/>
              </w:rPr>
              <w:t>套、吸声照明灯具</w:t>
            </w:r>
            <w:r w:rsidRPr="0049519D">
              <w:rPr>
                <w:rFonts w:hint="eastAsia"/>
                <w:sz w:val="24"/>
                <w:szCs w:val="21"/>
              </w:rPr>
              <w:t xml:space="preserve"> 1</w:t>
            </w:r>
            <w:r w:rsidRPr="0049519D">
              <w:rPr>
                <w:rFonts w:hint="eastAsia"/>
                <w:sz w:val="24"/>
                <w:szCs w:val="21"/>
              </w:rPr>
              <w:t>套、消声室隔声门</w:t>
            </w:r>
            <w:r w:rsidRPr="0049519D">
              <w:rPr>
                <w:rFonts w:hint="eastAsia"/>
                <w:sz w:val="24"/>
                <w:szCs w:val="21"/>
              </w:rPr>
              <w:t xml:space="preserve"> 1</w:t>
            </w:r>
            <w:r w:rsidRPr="0049519D">
              <w:rPr>
                <w:rFonts w:hint="eastAsia"/>
                <w:sz w:val="24"/>
                <w:szCs w:val="21"/>
              </w:rPr>
              <w:t>套、视频监控系统</w:t>
            </w:r>
            <w:r w:rsidRPr="0049519D">
              <w:rPr>
                <w:rFonts w:hint="eastAsia"/>
                <w:sz w:val="24"/>
                <w:szCs w:val="21"/>
              </w:rPr>
              <w:t xml:space="preserve"> 1</w:t>
            </w:r>
            <w:r w:rsidRPr="0049519D">
              <w:rPr>
                <w:rFonts w:hint="eastAsia"/>
                <w:sz w:val="24"/>
                <w:szCs w:val="21"/>
              </w:rPr>
              <w:t>套、消声室内接口的声学处理及信号端口处理</w:t>
            </w:r>
            <w:r w:rsidRPr="0049519D">
              <w:rPr>
                <w:rFonts w:hint="eastAsia"/>
                <w:sz w:val="24"/>
                <w:szCs w:val="21"/>
              </w:rPr>
              <w:t xml:space="preserve"> 1</w:t>
            </w:r>
            <w:r w:rsidRPr="0049519D">
              <w:rPr>
                <w:rFonts w:hint="eastAsia"/>
                <w:sz w:val="24"/>
                <w:szCs w:val="21"/>
              </w:rPr>
              <w:t>套、声学设计及配合（总体协调和系统集成）</w:t>
            </w:r>
            <w:r w:rsidRPr="0049519D">
              <w:rPr>
                <w:rFonts w:hint="eastAsia"/>
                <w:sz w:val="24"/>
                <w:szCs w:val="21"/>
              </w:rPr>
              <w:t xml:space="preserve"> 1</w:t>
            </w:r>
            <w:r w:rsidRPr="0049519D">
              <w:rPr>
                <w:rFonts w:hint="eastAsia"/>
                <w:sz w:val="24"/>
                <w:szCs w:val="21"/>
              </w:rPr>
              <w:t>套、空调系统</w:t>
            </w:r>
            <w:r w:rsidRPr="0049519D">
              <w:rPr>
                <w:rFonts w:hint="eastAsia"/>
                <w:sz w:val="24"/>
                <w:szCs w:val="21"/>
              </w:rPr>
              <w:t xml:space="preserve"> </w:t>
            </w:r>
            <w:r w:rsidRPr="0049519D">
              <w:rPr>
                <w:rFonts w:hint="eastAsia"/>
                <w:sz w:val="24"/>
                <w:szCs w:val="21"/>
              </w:rPr>
              <w:t>（通风系统）</w:t>
            </w:r>
            <w:r w:rsidRPr="0049519D">
              <w:rPr>
                <w:rFonts w:hint="eastAsia"/>
                <w:sz w:val="24"/>
                <w:szCs w:val="21"/>
              </w:rPr>
              <w:t>1</w:t>
            </w:r>
            <w:r w:rsidRPr="0049519D">
              <w:rPr>
                <w:rFonts w:hint="eastAsia"/>
                <w:sz w:val="24"/>
                <w:szCs w:val="21"/>
              </w:rPr>
              <w:t>套、多通道数据采集控制系统</w:t>
            </w:r>
            <w:r w:rsidRPr="0049519D">
              <w:rPr>
                <w:rFonts w:hint="eastAsia"/>
                <w:sz w:val="24"/>
                <w:szCs w:val="21"/>
              </w:rPr>
              <w:t xml:space="preserve"> 1</w:t>
            </w:r>
            <w:r w:rsidRPr="0049519D">
              <w:rPr>
                <w:rFonts w:hint="eastAsia"/>
                <w:sz w:val="24"/>
                <w:szCs w:val="21"/>
              </w:rPr>
              <w:t>套。</w:t>
            </w:r>
          </w:p>
          <w:p w:rsidR="00EC25B6" w:rsidRPr="0049519D" w:rsidRDefault="00EC25B6" w:rsidP="008771C5">
            <w:pPr>
              <w:jc w:val="left"/>
              <w:rPr>
                <w:sz w:val="24"/>
                <w:szCs w:val="21"/>
              </w:rPr>
            </w:pPr>
            <w:r w:rsidRPr="0049519D">
              <w:rPr>
                <w:rFonts w:hint="eastAsia"/>
                <w:sz w:val="24"/>
                <w:szCs w:val="21"/>
              </w:rPr>
              <w:t>二、参数要求</w:t>
            </w:r>
          </w:p>
          <w:p w:rsidR="008771C5" w:rsidRPr="008771C5" w:rsidRDefault="008771C5" w:rsidP="008771C5">
            <w:pPr>
              <w:jc w:val="left"/>
              <w:rPr>
                <w:sz w:val="24"/>
                <w:szCs w:val="21"/>
              </w:rPr>
            </w:pPr>
            <w:r w:rsidRPr="008771C5">
              <w:rPr>
                <w:rFonts w:hint="eastAsia"/>
                <w:sz w:val="24"/>
                <w:szCs w:val="21"/>
              </w:rPr>
              <w:t>★</w:t>
            </w:r>
            <w:r w:rsidR="00AB7B67">
              <w:rPr>
                <w:rFonts w:hint="eastAsia"/>
                <w:sz w:val="24"/>
                <w:szCs w:val="21"/>
              </w:rPr>
              <w:t>1</w:t>
            </w:r>
            <w:r w:rsidR="00AB7B67">
              <w:rPr>
                <w:rFonts w:hint="eastAsia"/>
                <w:sz w:val="24"/>
                <w:szCs w:val="21"/>
              </w:rPr>
              <w:t>、</w:t>
            </w:r>
            <w:r w:rsidRPr="008771C5">
              <w:rPr>
                <w:rFonts w:hint="eastAsia"/>
                <w:sz w:val="24"/>
                <w:szCs w:val="21"/>
              </w:rPr>
              <w:t>在</w:t>
            </w:r>
            <w:r w:rsidRPr="008771C5">
              <w:rPr>
                <w:rFonts w:hint="eastAsia"/>
                <w:sz w:val="24"/>
                <w:szCs w:val="21"/>
              </w:rPr>
              <w:t>11m</w:t>
            </w:r>
            <w:r w:rsidRPr="008771C5">
              <w:rPr>
                <w:rFonts w:hint="eastAsia"/>
                <w:sz w:val="24"/>
                <w:szCs w:val="21"/>
              </w:rPr>
              <w:t>×</w:t>
            </w:r>
            <w:r w:rsidRPr="008771C5">
              <w:rPr>
                <w:rFonts w:hint="eastAsia"/>
                <w:sz w:val="24"/>
                <w:szCs w:val="21"/>
              </w:rPr>
              <w:t>7m</w:t>
            </w:r>
            <w:r w:rsidRPr="008771C5">
              <w:rPr>
                <w:rFonts w:hint="eastAsia"/>
                <w:sz w:val="24"/>
                <w:szCs w:val="21"/>
              </w:rPr>
              <w:t>×</w:t>
            </w:r>
            <w:r w:rsidRPr="008771C5">
              <w:rPr>
                <w:rFonts w:hint="eastAsia"/>
                <w:sz w:val="24"/>
                <w:szCs w:val="21"/>
              </w:rPr>
              <w:t>5.8m</w:t>
            </w:r>
            <w:r w:rsidRPr="008771C5">
              <w:rPr>
                <w:rFonts w:hint="eastAsia"/>
                <w:sz w:val="24"/>
                <w:szCs w:val="21"/>
              </w:rPr>
              <w:t>空间内进行双层隔声房建设，声学处理后全消声室净空尺寸不小于：</w:t>
            </w:r>
            <w:r w:rsidRPr="008771C5">
              <w:rPr>
                <w:rFonts w:hint="eastAsia"/>
                <w:sz w:val="24"/>
                <w:szCs w:val="21"/>
              </w:rPr>
              <w:t>6.2m</w:t>
            </w:r>
            <w:r w:rsidRPr="008771C5">
              <w:rPr>
                <w:rFonts w:hint="eastAsia"/>
                <w:sz w:val="24"/>
                <w:szCs w:val="21"/>
              </w:rPr>
              <w:t>×</w:t>
            </w:r>
            <w:r w:rsidRPr="008771C5">
              <w:rPr>
                <w:rFonts w:hint="eastAsia"/>
                <w:sz w:val="24"/>
                <w:szCs w:val="21"/>
              </w:rPr>
              <w:t>5m</w:t>
            </w:r>
            <w:r w:rsidRPr="008771C5">
              <w:rPr>
                <w:rFonts w:hint="eastAsia"/>
                <w:sz w:val="24"/>
                <w:szCs w:val="21"/>
              </w:rPr>
              <w:t>×</w:t>
            </w:r>
            <w:r w:rsidRPr="008771C5">
              <w:rPr>
                <w:rFonts w:hint="eastAsia"/>
                <w:sz w:val="24"/>
                <w:szCs w:val="21"/>
              </w:rPr>
              <w:t>4.3m</w:t>
            </w:r>
            <w:r w:rsidRPr="008771C5">
              <w:rPr>
                <w:rFonts w:hint="eastAsia"/>
                <w:sz w:val="24"/>
                <w:szCs w:val="21"/>
              </w:rPr>
              <w:t>，声控室内尺寸不小于</w:t>
            </w:r>
            <w:r w:rsidRPr="008771C5">
              <w:rPr>
                <w:rFonts w:hint="eastAsia"/>
                <w:sz w:val="24"/>
                <w:szCs w:val="21"/>
              </w:rPr>
              <w:t>6.2m</w:t>
            </w:r>
            <w:r w:rsidRPr="008771C5">
              <w:rPr>
                <w:rFonts w:hint="eastAsia"/>
                <w:sz w:val="24"/>
                <w:szCs w:val="21"/>
              </w:rPr>
              <w:t>×</w:t>
            </w:r>
            <w:r w:rsidRPr="008771C5">
              <w:rPr>
                <w:rFonts w:hint="eastAsia"/>
                <w:sz w:val="24"/>
                <w:szCs w:val="21"/>
              </w:rPr>
              <w:t>3.5m</w:t>
            </w:r>
            <w:r w:rsidRPr="008771C5">
              <w:rPr>
                <w:rFonts w:hint="eastAsia"/>
                <w:sz w:val="24"/>
                <w:szCs w:val="21"/>
              </w:rPr>
              <w:t>×</w:t>
            </w:r>
            <w:r w:rsidRPr="008771C5">
              <w:rPr>
                <w:rFonts w:hint="eastAsia"/>
                <w:sz w:val="24"/>
                <w:szCs w:val="21"/>
              </w:rPr>
              <w:t>4.3m</w:t>
            </w:r>
            <w:r w:rsidRPr="008771C5">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Pr="008771C5">
              <w:rPr>
                <w:rFonts w:hint="eastAsia"/>
                <w:sz w:val="24"/>
                <w:szCs w:val="21"/>
              </w:rPr>
              <w:t>2</w:t>
            </w:r>
            <w:r w:rsidRPr="008771C5">
              <w:rPr>
                <w:rFonts w:hint="eastAsia"/>
                <w:sz w:val="24"/>
                <w:szCs w:val="21"/>
              </w:rPr>
              <w:t>、在外环境无强烈的低频噪声源，在小于</w:t>
            </w:r>
            <w:r w:rsidRPr="008771C5">
              <w:rPr>
                <w:rFonts w:hint="eastAsia"/>
                <w:sz w:val="24"/>
                <w:szCs w:val="21"/>
              </w:rPr>
              <w:t>70 dB(A).</w:t>
            </w:r>
            <w:r w:rsidRPr="008771C5">
              <w:rPr>
                <w:rFonts w:hint="eastAsia"/>
                <w:sz w:val="24"/>
                <w:szCs w:val="21"/>
              </w:rPr>
              <w:t>情况下</w:t>
            </w:r>
            <w:r w:rsidRPr="008771C5">
              <w:rPr>
                <w:rFonts w:hint="eastAsia"/>
                <w:sz w:val="24"/>
                <w:szCs w:val="21"/>
              </w:rPr>
              <w:t>,</w:t>
            </w:r>
            <w:r w:rsidRPr="008771C5">
              <w:rPr>
                <w:rFonts w:hint="eastAsia"/>
                <w:sz w:val="24"/>
                <w:szCs w:val="21"/>
              </w:rPr>
              <w:t>消声室的本底噪声约：</w:t>
            </w:r>
            <w:r w:rsidRPr="008771C5">
              <w:rPr>
                <w:rFonts w:hint="eastAsia"/>
                <w:sz w:val="24"/>
                <w:szCs w:val="21"/>
              </w:rPr>
              <w:t xml:space="preserve">LA </w:t>
            </w:r>
            <w:r w:rsidRPr="008771C5">
              <w:rPr>
                <w:rFonts w:hint="eastAsia"/>
                <w:sz w:val="24"/>
                <w:szCs w:val="21"/>
              </w:rPr>
              <w:t>≤</w:t>
            </w:r>
            <w:r w:rsidRPr="008771C5">
              <w:rPr>
                <w:rFonts w:hint="eastAsia"/>
                <w:sz w:val="24"/>
                <w:szCs w:val="21"/>
              </w:rPr>
              <w:t>25dB(A)</w:t>
            </w:r>
            <w:r w:rsidR="00711BAC">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Pr="008771C5">
              <w:rPr>
                <w:rFonts w:hint="eastAsia"/>
                <w:sz w:val="24"/>
                <w:szCs w:val="21"/>
              </w:rPr>
              <w:t>3</w:t>
            </w:r>
            <w:r w:rsidRPr="008771C5">
              <w:rPr>
                <w:rFonts w:hint="eastAsia"/>
                <w:sz w:val="24"/>
                <w:szCs w:val="21"/>
              </w:rPr>
              <w:t>、自由场半径的测试距离</w:t>
            </w:r>
            <w:r w:rsidRPr="008771C5">
              <w:rPr>
                <w:rFonts w:hint="eastAsia"/>
                <w:sz w:val="24"/>
                <w:szCs w:val="21"/>
              </w:rPr>
              <w:t>(</w:t>
            </w:r>
            <w:r w:rsidRPr="008771C5">
              <w:rPr>
                <w:rFonts w:hint="eastAsia"/>
                <w:sz w:val="24"/>
                <w:szCs w:val="21"/>
              </w:rPr>
              <w:t>单向指向性</w:t>
            </w:r>
            <w:r w:rsidRPr="008771C5">
              <w:rPr>
                <w:rFonts w:hint="eastAsia"/>
                <w:sz w:val="24"/>
                <w:szCs w:val="21"/>
              </w:rPr>
              <w:t>)</w:t>
            </w:r>
            <w:r w:rsidRPr="008771C5">
              <w:rPr>
                <w:rFonts w:hint="eastAsia"/>
                <w:sz w:val="24"/>
                <w:szCs w:val="21"/>
              </w:rPr>
              <w:t>：</w:t>
            </w:r>
            <w:r w:rsidRPr="008771C5">
              <w:rPr>
                <w:rFonts w:hint="eastAsia"/>
                <w:sz w:val="24"/>
                <w:szCs w:val="21"/>
              </w:rPr>
              <w:t>r</w:t>
            </w:r>
            <w:r w:rsidRPr="008771C5">
              <w:rPr>
                <w:rFonts w:hint="eastAsia"/>
                <w:sz w:val="24"/>
                <w:szCs w:val="21"/>
              </w:rPr>
              <w:t>≥</w:t>
            </w:r>
            <w:r w:rsidRPr="008771C5">
              <w:rPr>
                <w:rFonts w:hint="eastAsia"/>
                <w:sz w:val="24"/>
                <w:szCs w:val="21"/>
              </w:rPr>
              <w:t>1.8</w:t>
            </w:r>
            <w:r w:rsidRPr="008771C5">
              <w:rPr>
                <w:rFonts w:hint="eastAsia"/>
                <w:sz w:val="24"/>
                <w:szCs w:val="21"/>
              </w:rPr>
              <w:t>米，吸</w:t>
            </w:r>
            <w:proofErr w:type="gramStart"/>
            <w:r w:rsidRPr="008771C5">
              <w:rPr>
                <w:rFonts w:hint="eastAsia"/>
                <w:sz w:val="24"/>
                <w:szCs w:val="21"/>
              </w:rPr>
              <w:t>音系数</w:t>
            </w:r>
            <w:proofErr w:type="gramEnd"/>
            <w:r w:rsidRPr="008771C5">
              <w:rPr>
                <w:rFonts w:hint="eastAsia"/>
                <w:sz w:val="24"/>
                <w:szCs w:val="21"/>
              </w:rPr>
              <w:t>达到</w:t>
            </w:r>
            <w:r w:rsidRPr="008771C5">
              <w:rPr>
                <w:rFonts w:hint="eastAsia"/>
                <w:sz w:val="24"/>
                <w:szCs w:val="21"/>
              </w:rPr>
              <w:t>0.99-1</w:t>
            </w:r>
            <w:r w:rsidRPr="008771C5">
              <w:rPr>
                <w:rFonts w:hint="eastAsia"/>
                <w:sz w:val="24"/>
                <w:szCs w:val="21"/>
              </w:rPr>
              <w:t>之间</w:t>
            </w:r>
            <w:r w:rsidRPr="008771C5">
              <w:rPr>
                <w:rFonts w:hint="eastAsia"/>
                <w:sz w:val="24"/>
                <w:szCs w:val="21"/>
              </w:rPr>
              <w:t>;</w:t>
            </w:r>
            <w:r w:rsidRPr="008771C5">
              <w:rPr>
                <w:rFonts w:hint="eastAsia"/>
                <w:sz w:val="24"/>
                <w:szCs w:val="21"/>
              </w:rPr>
              <w:t>截止频率</w:t>
            </w:r>
            <w:r w:rsidRPr="008771C5">
              <w:rPr>
                <w:rFonts w:hint="eastAsia"/>
                <w:sz w:val="24"/>
                <w:szCs w:val="21"/>
              </w:rPr>
              <w:t>100Hz</w:t>
            </w:r>
            <w:r w:rsidRPr="008771C5">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Pr="008771C5">
              <w:rPr>
                <w:rFonts w:hint="eastAsia"/>
                <w:sz w:val="24"/>
                <w:szCs w:val="21"/>
              </w:rPr>
              <w:t>4</w:t>
            </w:r>
            <w:r w:rsidRPr="008771C5">
              <w:rPr>
                <w:rFonts w:hint="eastAsia"/>
                <w:sz w:val="24"/>
                <w:szCs w:val="21"/>
              </w:rPr>
              <w:t>、吸声性能</w:t>
            </w:r>
            <w:r w:rsidRPr="008771C5">
              <w:rPr>
                <w:rFonts w:hint="eastAsia"/>
                <w:sz w:val="24"/>
                <w:szCs w:val="21"/>
              </w:rPr>
              <w:t>:</w:t>
            </w:r>
            <w:r w:rsidRPr="008771C5">
              <w:rPr>
                <w:rFonts w:hint="eastAsia"/>
                <w:sz w:val="24"/>
                <w:szCs w:val="21"/>
              </w:rPr>
              <w:t>频率</w:t>
            </w:r>
            <w:r w:rsidRPr="008771C5">
              <w:rPr>
                <w:rFonts w:hint="eastAsia"/>
                <w:sz w:val="24"/>
                <w:szCs w:val="21"/>
              </w:rPr>
              <w:t>100</w:t>
            </w:r>
            <w:r w:rsidRPr="008771C5">
              <w:rPr>
                <w:rFonts w:hint="eastAsia"/>
                <w:sz w:val="24"/>
                <w:szCs w:val="21"/>
              </w:rPr>
              <w:t>～</w:t>
            </w:r>
            <w:r w:rsidRPr="008771C5">
              <w:rPr>
                <w:rFonts w:hint="eastAsia"/>
                <w:sz w:val="24"/>
                <w:szCs w:val="21"/>
              </w:rPr>
              <w:t>8000Hz</w:t>
            </w:r>
            <w:r w:rsidR="009C103C">
              <w:rPr>
                <w:rFonts w:hint="eastAsia"/>
                <w:sz w:val="24"/>
                <w:szCs w:val="21"/>
              </w:rPr>
              <w:t>，</w:t>
            </w:r>
            <w:r w:rsidRPr="008771C5">
              <w:rPr>
                <w:rFonts w:hint="eastAsia"/>
                <w:sz w:val="24"/>
                <w:szCs w:val="21"/>
              </w:rPr>
              <w:t>吸声系数≥</w:t>
            </w:r>
            <w:r w:rsidRPr="008771C5">
              <w:rPr>
                <w:rFonts w:hint="eastAsia"/>
                <w:sz w:val="24"/>
                <w:szCs w:val="21"/>
              </w:rPr>
              <w:t>0.99</w:t>
            </w:r>
            <w:r w:rsidR="00711BAC">
              <w:rPr>
                <w:rFonts w:hint="eastAsia"/>
                <w:sz w:val="24"/>
                <w:szCs w:val="21"/>
              </w:rPr>
              <w:t>。</w:t>
            </w:r>
            <w:r w:rsidR="007569A4">
              <w:rPr>
                <w:rFonts w:hint="eastAsia"/>
                <w:sz w:val="24"/>
                <w:szCs w:val="21"/>
              </w:rPr>
              <w:t xml:space="preserve"> </w:t>
            </w:r>
          </w:p>
          <w:p w:rsidR="008771C5" w:rsidRPr="008771C5" w:rsidRDefault="008771C5" w:rsidP="008771C5">
            <w:pPr>
              <w:jc w:val="left"/>
              <w:rPr>
                <w:sz w:val="24"/>
                <w:szCs w:val="21"/>
              </w:rPr>
            </w:pPr>
            <w:r w:rsidRPr="008771C5">
              <w:rPr>
                <w:rFonts w:hint="eastAsia"/>
                <w:sz w:val="24"/>
                <w:szCs w:val="21"/>
              </w:rPr>
              <w:t>★</w:t>
            </w:r>
            <w:r w:rsidRPr="008771C5">
              <w:rPr>
                <w:rFonts w:hint="eastAsia"/>
                <w:sz w:val="24"/>
                <w:szCs w:val="21"/>
              </w:rPr>
              <w:t>5</w:t>
            </w:r>
            <w:r w:rsidRPr="008771C5">
              <w:rPr>
                <w:rFonts w:hint="eastAsia"/>
                <w:sz w:val="24"/>
                <w:szCs w:val="21"/>
              </w:rPr>
              <w:t>、全消声室室内声压级与反平方</w:t>
            </w:r>
            <w:proofErr w:type="gramStart"/>
            <w:r w:rsidRPr="008771C5">
              <w:rPr>
                <w:rFonts w:hint="eastAsia"/>
                <w:sz w:val="24"/>
                <w:szCs w:val="21"/>
              </w:rPr>
              <w:t>律理论</w:t>
            </w:r>
            <w:proofErr w:type="gramEnd"/>
            <w:r w:rsidRPr="008771C5">
              <w:rPr>
                <w:rFonts w:hint="eastAsia"/>
                <w:sz w:val="24"/>
                <w:szCs w:val="21"/>
              </w:rPr>
              <w:t>值的最大允许偏差（</w:t>
            </w:r>
            <w:r w:rsidRPr="008771C5">
              <w:rPr>
                <w:rFonts w:hint="eastAsia"/>
                <w:sz w:val="24"/>
                <w:szCs w:val="21"/>
              </w:rPr>
              <w:t>dB</w:t>
            </w:r>
            <w:r w:rsidRPr="008771C5">
              <w:rPr>
                <w:rFonts w:hint="eastAsia"/>
                <w:sz w:val="24"/>
                <w:szCs w:val="21"/>
              </w:rPr>
              <w:t>）：</w:t>
            </w:r>
            <w:r w:rsidRPr="008771C5">
              <w:rPr>
                <w:rFonts w:hint="eastAsia"/>
                <w:sz w:val="24"/>
                <w:szCs w:val="21"/>
              </w:rPr>
              <w:t>1/3</w:t>
            </w:r>
            <w:r w:rsidRPr="008771C5">
              <w:rPr>
                <w:rFonts w:hint="eastAsia"/>
                <w:sz w:val="24"/>
                <w:szCs w:val="21"/>
              </w:rPr>
              <w:t>倍频程（</w:t>
            </w:r>
            <w:r w:rsidRPr="008771C5">
              <w:rPr>
                <w:rFonts w:hint="eastAsia"/>
                <w:sz w:val="24"/>
                <w:szCs w:val="21"/>
              </w:rPr>
              <w:t>Hz</w:t>
            </w:r>
            <w:r w:rsidRPr="008771C5">
              <w:rPr>
                <w:rFonts w:hint="eastAsia"/>
                <w:sz w:val="24"/>
                <w:szCs w:val="21"/>
              </w:rPr>
              <w:t>）：≤</w:t>
            </w:r>
            <w:r w:rsidRPr="008771C5">
              <w:rPr>
                <w:rFonts w:hint="eastAsia"/>
                <w:sz w:val="24"/>
                <w:szCs w:val="21"/>
              </w:rPr>
              <w:t>630</w:t>
            </w:r>
            <w:r w:rsidRPr="008771C5">
              <w:rPr>
                <w:rFonts w:hint="eastAsia"/>
                <w:sz w:val="24"/>
                <w:szCs w:val="21"/>
              </w:rPr>
              <w:t>、</w:t>
            </w:r>
            <w:r w:rsidRPr="008771C5">
              <w:rPr>
                <w:rFonts w:hint="eastAsia"/>
                <w:sz w:val="24"/>
                <w:szCs w:val="21"/>
              </w:rPr>
              <w:t>800-5000</w:t>
            </w:r>
            <w:r w:rsidRPr="008771C5">
              <w:rPr>
                <w:rFonts w:hint="eastAsia"/>
                <w:sz w:val="24"/>
                <w:szCs w:val="21"/>
              </w:rPr>
              <w:t>、≥</w:t>
            </w:r>
            <w:r w:rsidRPr="008771C5">
              <w:rPr>
                <w:rFonts w:hint="eastAsia"/>
                <w:sz w:val="24"/>
                <w:szCs w:val="21"/>
              </w:rPr>
              <w:t xml:space="preserve">6300   </w:t>
            </w:r>
            <w:r w:rsidRPr="008771C5">
              <w:rPr>
                <w:rFonts w:hint="eastAsia"/>
                <w:sz w:val="24"/>
                <w:szCs w:val="21"/>
              </w:rPr>
              <w:t>消声室允许偏差（</w:t>
            </w:r>
            <w:r w:rsidRPr="008771C5">
              <w:rPr>
                <w:rFonts w:hint="eastAsia"/>
                <w:sz w:val="24"/>
                <w:szCs w:val="21"/>
              </w:rPr>
              <w:t>dB</w:t>
            </w:r>
            <w:r w:rsidRPr="008771C5">
              <w:rPr>
                <w:rFonts w:hint="eastAsia"/>
                <w:sz w:val="24"/>
                <w:szCs w:val="21"/>
              </w:rPr>
              <w:t>）：±</w:t>
            </w:r>
            <w:r w:rsidRPr="008771C5">
              <w:rPr>
                <w:rFonts w:hint="eastAsia"/>
                <w:sz w:val="24"/>
                <w:szCs w:val="21"/>
              </w:rPr>
              <w:t>1.5</w:t>
            </w:r>
            <w:r w:rsidRPr="008771C5">
              <w:rPr>
                <w:rFonts w:hint="eastAsia"/>
                <w:sz w:val="24"/>
                <w:szCs w:val="21"/>
              </w:rPr>
              <w:t>、±</w:t>
            </w:r>
            <w:r w:rsidRPr="008771C5">
              <w:rPr>
                <w:rFonts w:hint="eastAsia"/>
                <w:sz w:val="24"/>
                <w:szCs w:val="21"/>
              </w:rPr>
              <w:t>1.0</w:t>
            </w:r>
            <w:r w:rsidRPr="008771C5">
              <w:rPr>
                <w:rFonts w:hint="eastAsia"/>
                <w:sz w:val="24"/>
                <w:szCs w:val="21"/>
              </w:rPr>
              <w:t>、±</w:t>
            </w:r>
            <w:r w:rsidRPr="008771C5">
              <w:rPr>
                <w:rFonts w:hint="eastAsia"/>
                <w:sz w:val="24"/>
                <w:szCs w:val="21"/>
              </w:rPr>
              <w:t>1.5</w:t>
            </w:r>
            <w:r w:rsidR="00711BAC">
              <w:rPr>
                <w:rFonts w:hint="eastAsia"/>
                <w:sz w:val="24"/>
                <w:szCs w:val="21"/>
              </w:rPr>
              <w:t>。</w:t>
            </w:r>
          </w:p>
          <w:p w:rsidR="00711BAC" w:rsidRDefault="008771C5" w:rsidP="008771C5">
            <w:pPr>
              <w:jc w:val="left"/>
              <w:rPr>
                <w:sz w:val="24"/>
                <w:szCs w:val="21"/>
              </w:rPr>
            </w:pPr>
            <w:r w:rsidRPr="008771C5">
              <w:rPr>
                <w:rFonts w:hint="eastAsia"/>
                <w:sz w:val="24"/>
                <w:szCs w:val="21"/>
              </w:rPr>
              <w:t>6</w:t>
            </w:r>
            <w:r w:rsidRPr="008771C5">
              <w:rPr>
                <w:rFonts w:hint="eastAsia"/>
                <w:sz w:val="24"/>
                <w:szCs w:val="21"/>
              </w:rPr>
              <w:t>、采用金属平板吸声结构，每个平板</w:t>
            </w:r>
            <w:proofErr w:type="gramStart"/>
            <w:r w:rsidRPr="008771C5">
              <w:rPr>
                <w:rFonts w:hint="eastAsia"/>
                <w:sz w:val="24"/>
                <w:szCs w:val="21"/>
              </w:rPr>
              <w:t>单独可</w:t>
            </w:r>
            <w:proofErr w:type="gramEnd"/>
            <w:r w:rsidRPr="008771C5">
              <w:rPr>
                <w:rFonts w:hint="eastAsia"/>
                <w:sz w:val="24"/>
                <w:szCs w:val="21"/>
              </w:rPr>
              <w:t>拆卸，截止频率以上的吸声系数≥</w:t>
            </w:r>
            <w:r w:rsidRPr="008771C5">
              <w:rPr>
                <w:rFonts w:hint="eastAsia"/>
                <w:sz w:val="24"/>
                <w:szCs w:val="21"/>
              </w:rPr>
              <w:t>0.99</w:t>
            </w:r>
            <w:r w:rsidR="00111D8D" w:rsidRPr="00111D8D">
              <w:rPr>
                <w:rFonts w:hint="eastAsia"/>
                <w:sz w:val="24"/>
                <w:szCs w:val="21"/>
              </w:rPr>
              <w:t>，表面喷塑防锈处</w:t>
            </w:r>
            <w:r w:rsidR="00111D8D" w:rsidRPr="00111D8D">
              <w:rPr>
                <w:rFonts w:hint="eastAsia"/>
                <w:sz w:val="24"/>
                <w:szCs w:val="21"/>
              </w:rPr>
              <w:lastRenderedPageBreak/>
              <w:t>理，吸声材料应具有环保型，不吸潮，憎水性强，成型好，密度均匀，</w:t>
            </w:r>
            <w:r w:rsidR="00111D8D" w:rsidRPr="00111D8D">
              <w:rPr>
                <w:rFonts w:hint="eastAsia"/>
                <w:sz w:val="24"/>
                <w:szCs w:val="21"/>
              </w:rPr>
              <w:t xml:space="preserve"> </w:t>
            </w:r>
            <w:r w:rsidR="00111D8D" w:rsidRPr="00111D8D">
              <w:rPr>
                <w:rFonts w:hint="eastAsia"/>
                <w:sz w:val="24"/>
                <w:szCs w:val="21"/>
              </w:rPr>
              <w:t>吸声性能离散性小的优点</w:t>
            </w:r>
            <w:r w:rsidR="00711BAC">
              <w:rPr>
                <w:rFonts w:hint="eastAsia"/>
                <w:sz w:val="24"/>
                <w:szCs w:val="21"/>
              </w:rPr>
              <w:t>。</w:t>
            </w:r>
          </w:p>
          <w:p w:rsidR="00711BAC" w:rsidRDefault="00711BAC" w:rsidP="008771C5">
            <w:pPr>
              <w:jc w:val="left"/>
              <w:rPr>
                <w:sz w:val="24"/>
                <w:szCs w:val="21"/>
              </w:rPr>
            </w:pPr>
            <w:r w:rsidRPr="00711BAC">
              <w:rPr>
                <w:rFonts w:hint="eastAsia"/>
                <w:sz w:val="24"/>
                <w:szCs w:val="21"/>
              </w:rPr>
              <w:t>●</w:t>
            </w:r>
            <w:r>
              <w:rPr>
                <w:rFonts w:hint="eastAsia"/>
                <w:sz w:val="24"/>
                <w:szCs w:val="21"/>
              </w:rPr>
              <w:t>7</w:t>
            </w:r>
            <w:r>
              <w:rPr>
                <w:rFonts w:hint="eastAsia"/>
                <w:sz w:val="24"/>
                <w:szCs w:val="21"/>
              </w:rPr>
              <w:t>、</w:t>
            </w:r>
            <w:r w:rsidRPr="00711BAC">
              <w:rPr>
                <w:rFonts w:hint="eastAsia"/>
                <w:sz w:val="24"/>
                <w:szCs w:val="21"/>
              </w:rPr>
              <w:t>吸声材料为防火材料，满足标准规定的</w:t>
            </w:r>
            <w:r w:rsidRPr="00711BAC">
              <w:rPr>
                <w:rFonts w:hint="eastAsia"/>
                <w:sz w:val="24"/>
                <w:szCs w:val="21"/>
              </w:rPr>
              <w:t xml:space="preserve"> B1</w:t>
            </w:r>
            <w:r w:rsidRPr="00711BAC">
              <w:rPr>
                <w:rFonts w:hint="eastAsia"/>
                <w:sz w:val="24"/>
                <w:szCs w:val="21"/>
              </w:rPr>
              <w:t>级防火性能要求</w:t>
            </w:r>
            <w:r w:rsidR="008771C5" w:rsidRPr="008771C5">
              <w:rPr>
                <w:rFonts w:hint="eastAsia"/>
                <w:sz w:val="24"/>
                <w:szCs w:val="21"/>
              </w:rPr>
              <w:t>。</w:t>
            </w:r>
          </w:p>
          <w:p w:rsidR="008771C5" w:rsidRPr="008771C5" w:rsidRDefault="00711BAC" w:rsidP="008771C5">
            <w:pPr>
              <w:jc w:val="left"/>
              <w:rPr>
                <w:sz w:val="24"/>
                <w:szCs w:val="21"/>
              </w:rPr>
            </w:pPr>
            <w:r>
              <w:rPr>
                <w:rFonts w:hint="eastAsia"/>
                <w:sz w:val="24"/>
                <w:szCs w:val="21"/>
              </w:rPr>
              <w:t>●</w:t>
            </w:r>
            <w:r>
              <w:rPr>
                <w:rFonts w:hint="eastAsia"/>
                <w:sz w:val="24"/>
                <w:szCs w:val="21"/>
              </w:rPr>
              <w:t>8</w:t>
            </w:r>
            <w:r>
              <w:rPr>
                <w:rFonts w:hint="eastAsia"/>
                <w:sz w:val="24"/>
                <w:szCs w:val="21"/>
              </w:rPr>
              <w:t>、吸音材料要求环保无毒</w:t>
            </w:r>
            <w:r w:rsidR="008771C5" w:rsidRPr="008771C5">
              <w:rPr>
                <w:rFonts w:hint="eastAsia"/>
                <w:sz w:val="24"/>
                <w:szCs w:val="21"/>
              </w:rPr>
              <w:t>，</w:t>
            </w:r>
            <w:r w:rsidRPr="00711BAC">
              <w:rPr>
                <w:rFonts w:hint="eastAsia"/>
                <w:sz w:val="24"/>
                <w:szCs w:val="21"/>
              </w:rPr>
              <w:t>使用的吸声材料粉尘污染应符合</w:t>
            </w:r>
            <w:r w:rsidRPr="00711BAC">
              <w:rPr>
                <w:rFonts w:hint="eastAsia"/>
                <w:sz w:val="24"/>
                <w:szCs w:val="21"/>
              </w:rPr>
              <w:t>GB/T18883-2022</w:t>
            </w:r>
            <w:r w:rsidR="008771C5" w:rsidRPr="008771C5">
              <w:rPr>
                <w:rFonts w:hint="eastAsia"/>
                <w:sz w:val="24"/>
                <w:szCs w:val="21"/>
              </w:rPr>
              <w:t>。</w:t>
            </w:r>
          </w:p>
          <w:p w:rsidR="008771C5" w:rsidRPr="008771C5" w:rsidRDefault="00711BAC" w:rsidP="008771C5">
            <w:pPr>
              <w:jc w:val="left"/>
              <w:rPr>
                <w:sz w:val="24"/>
                <w:szCs w:val="21"/>
              </w:rPr>
            </w:pPr>
            <w:r>
              <w:rPr>
                <w:rFonts w:hint="eastAsia"/>
                <w:sz w:val="24"/>
                <w:szCs w:val="21"/>
              </w:rPr>
              <w:t>9</w:t>
            </w:r>
            <w:r w:rsidR="008771C5" w:rsidRPr="008771C5">
              <w:rPr>
                <w:rFonts w:hint="eastAsia"/>
                <w:sz w:val="24"/>
                <w:szCs w:val="21"/>
              </w:rPr>
              <w:t>、吸声结构吸声平面平齐规整，起伏误差≤</w:t>
            </w:r>
            <w:r w:rsidR="008771C5" w:rsidRPr="008771C5">
              <w:rPr>
                <w:rFonts w:hint="eastAsia"/>
                <w:sz w:val="24"/>
                <w:szCs w:val="21"/>
              </w:rPr>
              <w:t>1mm</w:t>
            </w:r>
            <w:r w:rsidR="008771C5" w:rsidRPr="008771C5">
              <w:rPr>
                <w:rFonts w:hint="eastAsia"/>
                <w:sz w:val="24"/>
                <w:szCs w:val="21"/>
              </w:rPr>
              <w:t>；安装完成后吸声面应平整，起伏误差≤</w:t>
            </w:r>
            <w:r w:rsidR="008771C5" w:rsidRPr="008771C5">
              <w:rPr>
                <w:rFonts w:hint="eastAsia"/>
                <w:sz w:val="24"/>
                <w:szCs w:val="21"/>
              </w:rPr>
              <w:t>5mm</w:t>
            </w:r>
            <w:r w:rsidR="008771C5" w:rsidRPr="008771C5">
              <w:rPr>
                <w:rFonts w:hint="eastAsia"/>
                <w:sz w:val="24"/>
                <w:szCs w:val="21"/>
              </w:rPr>
              <w:t>；</w:t>
            </w:r>
            <w:r w:rsidR="008771C5" w:rsidRPr="008771C5">
              <w:rPr>
                <w:rFonts w:hint="eastAsia"/>
                <w:sz w:val="24"/>
                <w:szCs w:val="21"/>
              </w:rPr>
              <w:t xml:space="preserve"> </w:t>
            </w:r>
            <w:r w:rsidR="008771C5" w:rsidRPr="008771C5">
              <w:rPr>
                <w:rFonts w:hint="eastAsia"/>
                <w:sz w:val="24"/>
                <w:szCs w:val="21"/>
              </w:rPr>
              <w:t>所有吸声结构颜色统一，无肉眼可察觉色差；底部横梁的包面处理及空调风口的声学处理，应与吸声结构保持一致</w:t>
            </w:r>
            <w:r>
              <w:rPr>
                <w:rFonts w:hint="eastAsia"/>
                <w:sz w:val="24"/>
                <w:szCs w:val="21"/>
              </w:rPr>
              <w:t>。</w:t>
            </w:r>
          </w:p>
          <w:p w:rsidR="00711BAC" w:rsidRDefault="00711BAC" w:rsidP="008771C5">
            <w:pPr>
              <w:jc w:val="left"/>
            </w:pPr>
            <w:r>
              <w:rPr>
                <w:rFonts w:hint="eastAsia"/>
                <w:sz w:val="24"/>
                <w:szCs w:val="21"/>
              </w:rPr>
              <w:t>10</w:t>
            </w:r>
            <w:r w:rsidR="008771C5" w:rsidRPr="008771C5">
              <w:rPr>
                <w:rFonts w:hint="eastAsia"/>
                <w:sz w:val="24"/>
                <w:szCs w:val="21"/>
              </w:rPr>
              <w:t>、吸音门：双层隔音门，外门往外开，内门往里开，</w:t>
            </w:r>
            <w:proofErr w:type="gramStart"/>
            <w:r w:rsidR="008771C5" w:rsidRPr="008771C5">
              <w:rPr>
                <w:rFonts w:hint="eastAsia"/>
                <w:sz w:val="24"/>
                <w:szCs w:val="21"/>
              </w:rPr>
              <w:t>门带自</w:t>
            </w:r>
            <w:proofErr w:type="gramEnd"/>
            <w:r w:rsidR="008771C5" w:rsidRPr="008771C5">
              <w:rPr>
                <w:rFonts w:hint="eastAsia"/>
                <w:sz w:val="24"/>
                <w:szCs w:val="21"/>
              </w:rPr>
              <w:t>紧结构，无需额外锁扣，便于开启关闭及人员紧急逃生。门上装有吸音材料，隔声等级</w:t>
            </w:r>
            <w:r w:rsidR="008771C5" w:rsidRPr="008771C5">
              <w:rPr>
                <w:rFonts w:hint="eastAsia"/>
                <w:sz w:val="24"/>
                <w:szCs w:val="21"/>
              </w:rPr>
              <w:t>Rw55</w:t>
            </w:r>
            <w:r>
              <w:rPr>
                <w:rFonts w:hint="eastAsia"/>
                <w:sz w:val="24"/>
                <w:szCs w:val="21"/>
              </w:rPr>
              <w:t>。</w:t>
            </w:r>
          </w:p>
          <w:p w:rsidR="00711BAC" w:rsidRDefault="009C103C" w:rsidP="008771C5">
            <w:pPr>
              <w:jc w:val="left"/>
              <w:rPr>
                <w:sz w:val="24"/>
                <w:szCs w:val="21"/>
              </w:rPr>
            </w:pPr>
            <w:r w:rsidRPr="009C103C">
              <w:rPr>
                <w:rFonts w:hint="eastAsia"/>
                <w:sz w:val="24"/>
                <w:szCs w:val="21"/>
              </w:rPr>
              <w:t>●</w:t>
            </w:r>
            <w:r w:rsidR="00711BAC">
              <w:rPr>
                <w:rFonts w:hint="eastAsia"/>
                <w:sz w:val="24"/>
                <w:szCs w:val="21"/>
              </w:rPr>
              <w:t>11</w:t>
            </w:r>
            <w:r w:rsidR="00711BAC">
              <w:rPr>
                <w:rFonts w:hint="eastAsia"/>
                <w:sz w:val="24"/>
                <w:szCs w:val="21"/>
              </w:rPr>
              <w:t>、</w:t>
            </w:r>
            <w:r w:rsidR="00711BAC" w:rsidRPr="00711BAC">
              <w:rPr>
                <w:rFonts w:hint="eastAsia"/>
                <w:sz w:val="24"/>
                <w:szCs w:val="21"/>
              </w:rPr>
              <w:t>吸音门单层门隔声量≥</w:t>
            </w:r>
            <w:r w:rsidR="00711BAC" w:rsidRPr="00711BAC">
              <w:rPr>
                <w:rFonts w:hint="eastAsia"/>
                <w:sz w:val="24"/>
                <w:szCs w:val="21"/>
              </w:rPr>
              <w:t>46dB(A)</w:t>
            </w:r>
            <w:r w:rsidR="00711BAC">
              <w:rPr>
                <w:rFonts w:hint="eastAsia"/>
                <w:sz w:val="24"/>
                <w:szCs w:val="21"/>
              </w:rPr>
              <w:t>。</w:t>
            </w:r>
          </w:p>
          <w:p w:rsidR="008771C5" w:rsidRPr="008771C5" w:rsidRDefault="009C103C" w:rsidP="008771C5">
            <w:pPr>
              <w:jc w:val="left"/>
              <w:rPr>
                <w:sz w:val="24"/>
                <w:szCs w:val="21"/>
              </w:rPr>
            </w:pPr>
            <w:r w:rsidRPr="009C103C">
              <w:rPr>
                <w:rFonts w:hint="eastAsia"/>
                <w:sz w:val="24"/>
                <w:szCs w:val="21"/>
              </w:rPr>
              <w:t>●</w:t>
            </w:r>
            <w:r w:rsidR="00711BAC">
              <w:rPr>
                <w:rFonts w:hint="eastAsia"/>
                <w:sz w:val="24"/>
                <w:szCs w:val="21"/>
              </w:rPr>
              <w:t>12</w:t>
            </w:r>
            <w:r w:rsidR="00711BAC">
              <w:rPr>
                <w:rFonts w:hint="eastAsia"/>
                <w:sz w:val="24"/>
                <w:szCs w:val="21"/>
              </w:rPr>
              <w:t>、</w:t>
            </w:r>
            <w:r w:rsidR="00711BAC" w:rsidRPr="00711BAC">
              <w:rPr>
                <w:rFonts w:hint="eastAsia"/>
                <w:sz w:val="24"/>
                <w:szCs w:val="21"/>
              </w:rPr>
              <w:t>吸音门防火等级</w:t>
            </w:r>
            <w:r w:rsidR="00711BAC" w:rsidRPr="00711BAC">
              <w:rPr>
                <w:rFonts w:hint="eastAsia"/>
                <w:sz w:val="24"/>
                <w:szCs w:val="21"/>
              </w:rPr>
              <w:t>T90</w:t>
            </w:r>
            <w:r w:rsidR="00711BAC">
              <w:rPr>
                <w:rFonts w:hint="eastAsia"/>
                <w:sz w:val="24"/>
                <w:szCs w:val="21"/>
              </w:rPr>
              <w:t>。</w:t>
            </w:r>
          </w:p>
          <w:p w:rsidR="008771C5" w:rsidRPr="008771C5" w:rsidRDefault="00711BAC" w:rsidP="008771C5">
            <w:pPr>
              <w:jc w:val="left"/>
              <w:rPr>
                <w:sz w:val="24"/>
                <w:szCs w:val="21"/>
              </w:rPr>
            </w:pPr>
            <w:r>
              <w:rPr>
                <w:rFonts w:hint="eastAsia"/>
                <w:sz w:val="24"/>
                <w:szCs w:val="21"/>
              </w:rPr>
              <w:t>13</w:t>
            </w:r>
            <w:r w:rsidR="008771C5" w:rsidRPr="008771C5">
              <w:rPr>
                <w:rFonts w:hint="eastAsia"/>
                <w:sz w:val="24"/>
                <w:szCs w:val="21"/>
              </w:rPr>
              <w:t>、穿线管：直径：</w:t>
            </w:r>
            <w:r w:rsidR="008771C5" w:rsidRPr="008771C5">
              <w:rPr>
                <w:rFonts w:hint="eastAsia"/>
                <w:sz w:val="24"/>
                <w:szCs w:val="21"/>
              </w:rPr>
              <w:t>60mm</w:t>
            </w:r>
            <w:r w:rsidR="008771C5" w:rsidRPr="008771C5">
              <w:rPr>
                <w:rFonts w:hint="eastAsia"/>
                <w:sz w:val="24"/>
                <w:szCs w:val="21"/>
              </w:rPr>
              <w:t>（使用隔声穿墙套筒形式），并配置隔声塞</w:t>
            </w:r>
            <w:r>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Pr="008771C5">
              <w:rPr>
                <w:rFonts w:hint="eastAsia"/>
                <w:sz w:val="24"/>
                <w:szCs w:val="21"/>
              </w:rPr>
              <w:t>1</w:t>
            </w:r>
            <w:r w:rsidR="00711BAC">
              <w:rPr>
                <w:rFonts w:hint="eastAsia"/>
                <w:sz w:val="24"/>
                <w:szCs w:val="21"/>
              </w:rPr>
              <w:t>4</w:t>
            </w:r>
            <w:r w:rsidRPr="008771C5">
              <w:rPr>
                <w:rFonts w:hint="eastAsia"/>
                <w:sz w:val="24"/>
                <w:szCs w:val="21"/>
              </w:rPr>
              <w:t>、为满足全消声室指标所涉及的改造，均需供应商承担</w:t>
            </w:r>
            <w:r w:rsidR="00711BAC">
              <w:rPr>
                <w:rFonts w:hint="eastAsia"/>
                <w:sz w:val="24"/>
                <w:szCs w:val="21"/>
              </w:rPr>
              <w:t>。</w:t>
            </w:r>
          </w:p>
          <w:p w:rsidR="008771C5" w:rsidRPr="008771C5" w:rsidRDefault="00711BAC" w:rsidP="008771C5">
            <w:pPr>
              <w:jc w:val="left"/>
              <w:rPr>
                <w:sz w:val="24"/>
                <w:szCs w:val="21"/>
              </w:rPr>
            </w:pPr>
            <w:r>
              <w:rPr>
                <w:rFonts w:hint="eastAsia"/>
                <w:sz w:val="24"/>
                <w:szCs w:val="21"/>
              </w:rPr>
              <w:t>15</w:t>
            </w:r>
            <w:r w:rsidR="008771C5" w:rsidRPr="008771C5">
              <w:rPr>
                <w:rFonts w:hint="eastAsia"/>
                <w:sz w:val="24"/>
                <w:szCs w:val="21"/>
              </w:rPr>
              <w:t>、消声室</w:t>
            </w:r>
            <w:proofErr w:type="gramStart"/>
            <w:r w:rsidR="008771C5" w:rsidRPr="008771C5">
              <w:rPr>
                <w:rFonts w:hint="eastAsia"/>
                <w:sz w:val="24"/>
                <w:szCs w:val="21"/>
              </w:rPr>
              <w:t>内房须采用</w:t>
            </w:r>
            <w:proofErr w:type="gramEnd"/>
            <w:r w:rsidR="008771C5" w:rsidRPr="008771C5">
              <w:rPr>
                <w:rFonts w:hint="eastAsia"/>
                <w:sz w:val="24"/>
                <w:szCs w:val="21"/>
              </w:rPr>
              <w:t>复合隔声板结构，方便安装和拆卸，可搬迁并重复使用，墙体总厚度≥</w:t>
            </w:r>
            <w:r w:rsidR="008771C5" w:rsidRPr="008771C5">
              <w:rPr>
                <w:rFonts w:hint="eastAsia"/>
                <w:sz w:val="24"/>
                <w:szCs w:val="21"/>
              </w:rPr>
              <w:t>250mm</w:t>
            </w:r>
            <w:r w:rsidR="008771C5" w:rsidRPr="008771C5">
              <w:rPr>
                <w:rFonts w:hint="eastAsia"/>
                <w:sz w:val="24"/>
                <w:szCs w:val="21"/>
              </w:rPr>
              <w:t>，且表面须双侧各采用厚度不低于</w:t>
            </w:r>
            <w:r w:rsidR="008771C5" w:rsidRPr="008771C5">
              <w:rPr>
                <w:rFonts w:hint="eastAsia"/>
                <w:sz w:val="24"/>
                <w:szCs w:val="21"/>
              </w:rPr>
              <w:t>2.0mm</w:t>
            </w:r>
            <w:r w:rsidR="008771C5" w:rsidRPr="008771C5">
              <w:rPr>
                <w:rFonts w:hint="eastAsia"/>
                <w:sz w:val="24"/>
                <w:szCs w:val="21"/>
              </w:rPr>
              <w:t>的镀锌钢板结构，且表面</w:t>
            </w:r>
            <w:r w:rsidR="008771C5" w:rsidRPr="008771C5">
              <w:rPr>
                <w:rFonts w:hint="eastAsia"/>
                <w:sz w:val="24"/>
                <w:szCs w:val="21"/>
              </w:rPr>
              <w:t>C4</w:t>
            </w:r>
            <w:r w:rsidR="008771C5" w:rsidRPr="008771C5">
              <w:rPr>
                <w:rFonts w:hint="eastAsia"/>
                <w:sz w:val="24"/>
                <w:szCs w:val="21"/>
              </w:rPr>
              <w:t>级干粉喷涂工艺处理，厚度≥</w:t>
            </w:r>
            <w:r w:rsidR="008771C5" w:rsidRPr="008771C5">
              <w:rPr>
                <w:rFonts w:hint="eastAsia"/>
                <w:sz w:val="24"/>
                <w:szCs w:val="21"/>
              </w:rPr>
              <w:t>100mm</w:t>
            </w:r>
            <w:r w:rsidR="008771C5" w:rsidRPr="008771C5">
              <w:rPr>
                <w:rFonts w:hint="eastAsia"/>
                <w:sz w:val="24"/>
                <w:szCs w:val="21"/>
              </w:rPr>
              <w:t>，隔声量满足本底噪声要求，须提供详细的隔声计算书</w:t>
            </w:r>
            <w:r>
              <w:rPr>
                <w:rFonts w:hint="eastAsia"/>
                <w:sz w:val="24"/>
                <w:szCs w:val="21"/>
              </w:rPr>
              <w:t>。</w:t>
            </w:r>
          </w:p>
          <w:p w:rsidR="00711BAC" w:rsidRDefault="00711BAC" w:rsidP="008771C5">
            <w:pPr>
              <w:jc w:val="left"/>
              <w:rPr>
                <w:sz w:val="24"/>
                <w:szCs w:val="21"/>
              </w:rPr>
            </w:pPr>
            <w:r w:rsidRPr="00711BAC">
              <w:rPr>
                <w:rFonts w:hint="eastAsia"/>
                <w:sz w:val="24"/>
                <w:szCs w:val="21"/>
              </w:rPr>
              <w:t>●</w:t>
            </w:r>
            <w:r>
              <w:rPr>
                <w:rFonts w:hint="eastAsia"/>
                <w:sz w:val="24"/>
                <w:szCs w:val="21"/>
              </w:rPr>
              <w:t>16</w:t>
            </w:r>
            <w:r>
              <w:rPr>
                <w:rFonts w:hint="eastAsia"/>
                <w:sz w:val="24"/>
                <w:szCs w:val="21"/>
              </w:rPr>
              <w:t>、</w:t>
            </w:r>
            <w:r w:rsidRPr="00711BAC">
              <w:rPr>
                <w:rFonts w:hint="eastAsia"/>
                <w:sz w:val="24"/>
                <w:szCs w:val="21"/>
              </w:rPr>
              <w:t>消声室内房采用的复合隔声板结构需满足标准规定的</w:t>
            </w:r>
            <w:r w:rsidRPr="00711BAC">
              <w:rPr>
                <w:rFonts w:hint="eastAsia"/>
                <w:sz w:val="24"/>
                <w:szCs w:val="21"/>
              </w:rPr>
              <w:t>A</w:t>
            </w:r>
            <w:r w:rsidRPr="00711BAC">
              <w:rPr>
                <w:rFonts w:hint="eastAsia"/>
                <w:sz w:val="24"/>
                <w:szCs w:val="21"/>
              </w:rPr>
              <w:t>级防火性能要求。</w:t>
            </w:r>
          </w:p>
          <w:p w:rsidR="008771C5" w:rsidRPr="008771C5" w:rsidRDefault="00711BAC" w:rsidP="008771C5">
            <w:pPr>
              <w:jc w:val="left"/>
              <w:rPr>
                <w:sz w:val="24"/>
                <w:szCs w:val="21"/>
              </w:rPr>
            </w:pPr>
            <w:r>
              <w:rPr>
                <w:rFonts w:hint="eastAsia"/>
                <w:sz w:val="24"/>
                <w:szCs w:val="21"/>
              </w:rPr>
              <w:t>17</w:t>
            </w:r>
            <w:r w:rsidR="008771C5" w:rsidRPr="008771C5">
              <w:rPr>
                <w:rFonts w:hint="eastAsia"/>
                <w:sz w:val="24"/>
                <w:szCs w:val="21"/>
              </w:rPr>
              <w:t>、吸声构造内部不允许填充石棉、岩棉及玻璃棉等</w:t>
            </w:r>
            <w:proofErr w:type="gramStart"/>
            <w:r w:rsidR="008771C5" w:rsidRPr="008771C5">
              <w:rPr>
                <w:rFonts w:hint="eastAsia"/>
                <w:sz w:val="24"/>
                <w:szCs w:val="21"/>
              </w:rPr>
              <w:t>不</w:t>
            </w:r>
            <w:proofErr w:type="gramEnd"/>
            <w:r w:rsidR="008771C5" w:rsidRPr="008771C5">
              <w:rPr>
                <w:rFonts w:hint="eastAsia"/>
                <w:sz w:val="24"/>
                <w:szCs w:val="21"/>
              </w:rPr>
              <w:t>环保的矿物纤维，填充材料需要采用聚酯纤维等环保材料</w:t>
            </w:r>
            <w:r w:rsidR="001A6E71">
              <w:rPr>
                <w:rFonts w:hint="eastAsia"/>
                <w:sz w:val="24"/>
                <w:szCs w:val="21"/>
              </w:rPr>
              <w:t>，</w:t>
            </w:r>
            <w:r w:rsidR="008771C5" w:rsidRPr="008771C5">
              <w:rPr>
                <w:rFonts w:hint="eastAsia"/>
                <w:sz w:val="24"/>
                <w:szCs w:val="21"/>
              </w:rPr>
              <w:t>声学材料在</w:t>
            </w:r>
            <w:r w:rsidR="008771C5" w:rsidRPr="008771C5">
              <w:rPr>
                <w:rFonts w:hint="eastAsia"/>
                <w:sz w:val="24"/>
                <w:szCs w:val="21"/>
              </w:rPr>
              <w:t>0~45</w:t>
            </w:r>
            <w:r w:rsidR="008771C5" w:rsidRPr="008771C5">
              <w:rPr>
                <w:rFonts w:hint="eastAsia"/>
                <w:sz w:val="24"/>
                <w:szCs w:val="21"/>
              </w:rPr>
              <w:t>摄氏度，</w:t>
            </w:r>
            <w:proofErr w:type="gramStart"/>
            <w:r w:rsidR="008771C5" w:rsidRPr="008771C5">
              <w:rPr>
                <w:rFonts w:hint="eastAsia"/>
                <w:sz w:val="24"/>
                <w:szCs w:val="21"/>
              </w:rPr>
              <w:t>不</w:t>
            </w:r>
            <w:proofErr w:type="gramEnd"/>
            <w:r w:rsidR="008771C5" w:rsidRPr="008771C5">
              <w:rPr>
                <w:rFonts w:hint="eastAsia"/>
                <w:sz w:val="24"/>
                <w:szCs w:val="21"/>
              </w:rPr>
              <w:t>排出有害物质</w:t>
            </w:r>
            <w:r>
              <w:rPr>
                <w:rFonts w:hint="eastAsia"/>
                <w:sz w:val="24"/>
                <w:szCs w:val="21"/>
              </w:rPr>
              <w:t>，消声</w:t>
            </w:r>
            <w:r w:rsidR="008771C5" w:rsidRPr="008771C5">
              <w:rPr>
                <w:rFonts w:hint="eastAsia"/>
                <w:sz w:val="24"/>
                <w:szCs w:val="21"/>
              </w:rPr>
              <w:t>室内空气污染质量须满足</w:t>
            </w:r>
            <w:bookmarkStart w:id="13" w:name="OLE_LINK8"/>
            <w:r w:rsidR="008771C5" w:rsidRPr="008771C5">
              <w:rPr>
                <w:rFonts w:hint="eastAsia"/>
                <w:sz w:val="24"/>
                <w:szCs w:val="21"/>
              </w:rPr>
              <w:t>GB 50325-2020</w:t>
            </w:r>
            <w:bookmarkEnd w:id="13"/>
            <w:r w:rsidR="008771C5" w:rsidRPr="008771C5">
              <w:rPr>
                <w:rFonts w:hint="eastAsia"/>
                <w:sz w:val="24"/>
                <w:szCs w:val="21"/>
              </w:rPr>
              <w:t>《民用建筑工程室内环境污染控制标准》中Ⅱ类办公室环境要求</w:t>
            </w:r>
            <w:r>
              <w:rPr>
                <w:rFonts w:hint="eastAsia"/>
                <w:sz w:val="24"/>
                <w:szCs w:val="21"/>
              </w:rPr>
              <w:t>。</w:t>
            </w:r>
          </w:p>
          <w:p w:rsidR="008771C5" w:rsidRPr="008771C5" w:rsidRDefault="008771C5" w:rsidP="008771C5">
            <w:pPr>
              <w:jc w:val="left"/>
              <w:rPr>
                <w:sz w:val="24"/>
                <w:szCs w:val="21"/>
              </w:rPr>
            </w:pPr>
            <w:r w:rsidRPr="008771C5">
              <w:rPr>
                <w:rFonts w:hint="eastAsia"/>
                <w:sz w:val="24"/>
                <w:szCs w:val="21"/>
              </w:rPr>
              <w:t>1</w:t>
            </w:r>
            <w:r w:rsidR="00711BAC">
              <w:rPr>
                <w:rFonts w:hint="eastAsia"/>
                <w:sz w:val="24"/>
                <w:szCs w:val="21"/>
              </w:rPr>
              <w:t>8</w:t>
            </w:r>
            <w:r w:rsidRPr="008771C5">
              <w:rPr>
                <w:rFonts w:hint="eastAsia"/>
                <w:sz w:val="24"/>
                <w:szCs w:val="21"/>
              </w:rPr>
              <w:t>、室内照明：</w:t>
            </w:r>
            <w:r w:rsidRPr="008771C5">
              <w:rPr>
                <w:rFonts w:hint="eastAsia"/>
                <w:sz w:val="24"/>
                <w:szCs w:val="21"/>
              </w:rPr>
              <w:t>4</w:t>
            </w:r>
            <w:r w:rsidRPr="008771C5">
              <w:rPr>
                <w:rFonts w:hint="eastAsia"/>
                <w:sz w:val="24"/>
                <w:szCs w:val="21"/>
              </w:rPr>
              <w:t>个防爆照明灯，照度不小于</w:t>
            </w:r>
            <w:r w:rsidRPr="008771C5">
              <w:rPr>
                <w:rFonts w:hint="eastAsia"/>
                <w:sz w:val="24"/>
                <w:szCs w:val="21"/>
              </w:rPr>
              <w:t>500</w:t>
            </w:r>
            <w:r w:rsidRPr="008771C5">
              <w:rPr>
                <w:rFonts w:hint="eastAsia"/>
                <w:sz w:val="24"/>
                <w:szCs w:val="21"/>
              </w:rPr>
              <w:t>流明，提供照度计算书；照明设备不影响消声室声学性能。</w:t>
            </w:r>
          </w:p>
          <w:p w:rsidR="00711BAC" w:rsidRDefault="00711BAC" w:rsidP="008771C5">
            <w:pPr>
              <w:jc w:val="left"/>
              <w:rPr>
                <w:sz w:val="24"/>
                <w:szCs w:val="21"/>
              </w:rPr>
            </w:pPr>
            <w:r>
              <w:rPr>
                <w:rFonts w:hint="eastAsia"/>
                <w:sz w:val="24"/>
                <w:szCs w:val="21"/>
              </w:rPr>
              <w:t>19</w:t>
            </w:r>
            <w:r w:rsidR="008771C5" w:rsidRPr="008771C5">
              <w:rPr>
                <w:rFonts w:hint="eastAsia"/>
                <w:sz w:val="24"/>
                <w:szCs w:val="21"/>
              </w:rPr>
              <w:t>、内房隔振，采用独立悬浮隔振地基。消声室内外间完全安装分离，互不影响，在隔振器上方建造独立悬浮的内隔声间。隔振系统保证了外界固体振动的隔离。</w:t>
            </w:r>
          </w:p>
          <w:p w:rsidR="008771C5" w:rsidRPr="008771C5" w:rsidRDefault="009C103C" w:rsidP="008771C5">
            <w:pPr>
              <w:jc w:val="left"/>
              <w:rPr>
                <w:sz w:val="24"/>
                <w:szCs w:val="21"/>
              </w:rPr>
            </w:pPr>
            <w:r w:rsidRPr="009C103C">
              <w:rPr>
                <w:rFonts w:hint="eastAsia"/>
                <w:sz w:val="24"/>
                <w:szCs w:val="21"/>
              </w:rPr>
              <w:t>●</w:t>
            </w:r>
            <w:r w:rsidR="00711BAC">
              <w:rPr>
                <w:rFonts w:hint="eastAsia"/>
                <w:sz w:val="24"/>
                <w:szCs w:val="21"/>
              </w:rPr>
              <w:t>20</w:t>
            </w:r>
            <w:r w:rsidR="00711BAC">
              <w:rPr>
                <w:rFonts w:hint="eastAsia"/>
                <w:sz w:val="24"/>
                <w:szCs w:val="21"/>
              </w:rPr>
              <w:t>、</w:t>
            </w:r>
            <w:r w:rsidR="008771C5" w:rsidRPr="008771C5">
              <w:rPr>
                <w:rFonts w:hint="eastAsia"/>
                <w:sz w:val="24"/>
                <w:szCs w:val="21"/>
              </w:rPr>
              <w:t>隔振系统固有频率≤</w:t>
            </w:r>
            <w:r w:rsidR="008771C5" w:rsidRPr="008771C5">
              <w:rPr>
                <w:rFonts w:hint="eastAsia"/>
                <w:sz w:val="24"/>
                <w:szCs w:val="21"/>
              </w:rPr>
              <w:t>8Hz</w:t>
            </w:r>
            <w:r w:rsidR="008771C5" w:rsidRPr="008771C5">
              <w:rPr>
                <w:rFonts w:hint="eastAsia"/>
                <w:sz w:val="24"/>
                <w:szCs w:val="21"/>
              </w:rPr>
              <w:t>，隔振效率不低于</w:t>
            </w:r>
            <w:r w:rsidR="008771C5" w:rsidRPr="008771C5">
              <w:rPr>
                <w:rFonts w:hint="eastAsia"/>
                <w:sz w:val="24"/>
                <w:szCs w:val="21"/>
              </w:rPr>
              <w:lastRenderedPageBreak/>
              <w:t>95</w:t>
            </w:r>
            <w:r w:rsidR="001A6E71">
              <w:rPr>
                <w:rFonts w:hint="eastAsia"/>
                <w:sz w:val="24"/>
                <w:szCs w:val="21"/>
              </w:rPr>
              <w:t xml:space="preserve">%  </w:t>
            </w:r>
            <w:r w:rsidR="001A6E71">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00711BAC">
              <w:rPr>
                <w:rFonts w:hint="eastAsia"/>
                <w:sz w:val="24"/>
                <w:szCs w:val="21"/>
              </w:rPr>
              <w:t>21</w:t>
            </w:r>
            <w:r w:rsidRPr="008771C5">
              <w:rPr>
                <w:rFonts w:hint="eastAsia"/>
                <w:sz w:val="24"/>
                <w:szCs w:val="21"/>
              </w:rPr>
              <w:t>、</w:t>
            </w:r>
            <w:proofErr w:type="gramStart"/>
            <w:r w:rsidRPr="008771C5">
              <w:rPr>
                <w:rFonts w:hint="eastAsia"/>
                <w:sz w:val="24"/>
                <w:szCs w:val="21"/>
              </w:rPr>
              <w:t>数采不</w:t>
            </w:r>
            <w:proofErr w:type="gramEnd"/>
            <w:r w:rsidRPr="008771C5">
              <w:rPr>
                <w:rFonts w:hint="eastAsia"/>
                <w:sz w:val="24"/>
                <w:szCs w:val="21"/>
              </w:rPr>
              <w:t>少于</w:t>
            </w:r>
            <w:r w:rsidRPr="008771C5">
              <w:rPr>
                <w:rFonts w:hint="eastAsia"/>
                <w:sz w:val="24"/>
                <w:szCs w:val="21"/>
              </w:rPr>
              <w:t>4</w:t>
            </w:r>
            <w:r w:rsidRPr="008771C5">
              <w:rPr>
                <w:rFonts w:hint="eastAsia"/>
                <w:sz w:val="24"/>
                <w:szCs w:val="21"/>
              </w:rPr>
              <w:t>个通道</w:t>
            </w:r>
            <w:r w:rsidRPr="008771C5">
              <w:rPr>
                <w:rFonts w:hint="eastAsia"/>
                <w:sz w:val="24"/>
                <w:szCs w:val="21"/>
              </w:rPr>
              <w:t>ICP</w:t>
            </w:r>
            <w:r w:rsidRPr="008771C5">
              <w:rPr>
                <w:rFonts w:hint="eastAsia"/>
                <w:sz w:val="24"/>
                <w:szCs w:val="21"/>
              </w:rPr>
              <w:t>输入，支持不少于</w:t>
            </w:r>
            <w:r w:rsidRPr="008771C5">
              <w:rPr>
                <w:rFonts w:hint="eastAsia"/>
                <w:sz w:val="24"/>
                <w:szCs w:val="21"/>
              </w:rPr>
              <w:t>2</w:t>
            </w:r>
            <w:r w:rsidRPr="008771C5">
              <w:rPr>
                <w:rFonts w:hint="eastAsia"/>
                <w:sz w:val="24"/>
                <w:szCs w:val="21"/>
              </w:rPr>
              <w:t>个通道的扩展。每通道同步采样率至少</w:t>
            </w:r>
            <w:r w:rsidRPr="008771C5">
              <w:rPr>
                <w:rFonts w:hint="eastAsia"/>
                <w:sz w:val="24"/>
                <w:szCs w:val="21"/>
              </w:rPr>
              <w:t>100kHz</w:t>
            </w:r>
            <w:r w:rsidRPr="008771C5">
              <w:rPr>
                <w:rFonts w:hint="eastAsia"/>
                <w:sz w:val="24"/>
                <w:szCs w:val="21"/>
              </w:rPr>
              <w:t>，输入通道的动态范围：≥</w:t>
            </w:r>
            <w:r w:rsidRPr="008771C5">
              <w:rPr>
                <w:rFonts w:hint="eastAsia"/>
                <w:sz w:val="24"/>
                <w:szCs w:val="21"/>
              </w:rPr>
              <w:t>110dB</w:t>
            </w:r>
            <w:r w:rsidRPr="008771C5">
              <w:rPr>
                <w:rFonts w:hint="eastAsia"/>
                <w:sz w:val="24"/>
                <w:szCs w:val="21"/>
              </w:rPr>
              <w:t>，最高采集频率：</w:t>
            </w:r>
            <w:r w:rsidRPr="008771C5">
              <w:rPr>
                <w:rFonts w:hint="eastAsia"/>
                <w:sz w:val="24"/>
                <w:szCs w:val="21"/>
              </w:rPr>
              <w:t>192kHz</w:t>
            </w:r>
            <w:r w:rsidR="001A6E71">
              <w:rPr>
                <w:rFonts w:hint="eastAsia"/>
                <w:sz w:val="24"/>
                <w:szCs w:val="21"/>
              </w:rPr>
              <w:t>。</w:t>
            </w:r>
          </w:p>
          <w:p w:rsidR="008771C5" w:rsidRPr="008771C5" w:rsidRDefault="008771C5" w:rsidP="008771C5">
            <w:pPr>
              <w:jc w:val="left"/>
              <w:rPr>
                <w:sz w:val="24"/>
                <w:szCs w:val="21"/>
              </w:rPr>
            </w:pPr>
            <w:r w:rsidRPr="008771C5">
              <w:rPr>
                <w:rFonts w:hint="eastAsia"/>
                <w:sz w:val="24"/>
                <w:szCs w:val="21"/>
              </w:rPr>
              <w:t>★</w:t>
            </w:r>
            <w:r w:rsidR="00711BAC">
              <w:rPr>
                <w:rFonts w:hint="eastAsia"/>
                <w:sz w:val="24"/>
                <w:szCs w:val="21"/>
              </w:rPr>
              <w:t>22</w:t>
            </w:r>
            <w:r w:rsidRPr="008771C5">
              <w:rPr>
                <w:rFonts w:hint="eastAsia"/>
                <w:sz w:val="24"/>
                <w:szCs w:val="21"/>
              </w:rPr>
              <w:t>、</w:t>
            </w:r>
            <w:proofErr w:type="gramStart"/>
            <w:r w:rsidRPr="008771C5">
              <w:rPr>
                <w:rFonts w:hint="eastAsia"/>
                <w:sz w:val="24"/>
                <w:szCs w:val="21"/>
              </w:rPr>
              <w:t>数采系统</w:t>
            </w:r>
            <w:proofErr w:type="gramEnd"/>
            <w:r w:rsidRPr="008771C5">
              <w:rPr>
                <w:rFonts w:hint="eastAsia"/>
                <w:sz w:val="24"/>
                <w:szCs w:val="21"/>
              </w:rPr>
              <w:t>输入信号通道幅值精度：</w:t>
            </w:r>
            <w:r w:rsidRPr="008771C5">
              <w:rPr>
                <w:rFonts w:hint="eastAsia"/>
                <w:sz w:val="24"/>
                <w:szCs w:val="21"/>
              </w:rPr>
              <w:t xml:space="preserve"> </w:t>
            </w:r>
            <w:r w:rsidRPr="008771C5">
              <w:rPr>
                <w:rFonts w:hint="eastAsia"/>
                <w:sz w:val="24"/>
                <w:szCs w:val="21"/>
              </w:rPr>
              <w:t>每通道</w:t>
            </w:r>
            <w:r w:rsidRPr="008771C5">
              <w:rPr>
                <w:rFonts w:hint="eastAsia"/>
                <w:sz w:val="24"/>
                <w:szCs w:val="21"/>
              </w:rPr>
              <w:t xml:space="preserve">peak </w:t>
            </w:r>
            <w:r w:rsidRPr="008771C5">
              <w:rPr>
                <w:rFonts w:hint="eastAsia"/>
                <w:sz w:val="24"/>
                <w:szCs w:val="21"/>
              </w:rPr>
              <w:t>±</w:t>
            </w:r>
            <w:r w:rsidRPr="008771C5">
              <w:rPr>
                <w:rFonts w:hint="eastAsia"/>
                <w:sz w:val="24"/>
                <w:szCs w:val="21"/>
              </w:rPr>
              <w:t>10 V</w:t>
            </w:r>
            <w:r w:rsidRPr="008771C5">
              <w:rPr>
                <w:rFonts w:hint="eastAsia"/>
                <w:sz w:val="24"/>
                <w:szCs w:val="21"/>
              </w:rPr>
              <w:t>，幅值精度至少</w:t>
            </w:r>
            <w:r w:rsidRPr="008771C5">
              <w:rPr>
                <w:rFonts w:hint="eastAsia"/>
                <w:sz w:val="24"/>
                <w:szCs w:val="21"/>
              </w:rPr>
              <w:t>0.05%</w:t>
            </w:r>
            <w:r w:rsidRPr="008771C5">
              <w:rPr>
                <w:rFonts w:hint="eastAsia"/>
                <w:sz w:val="24"/>
                <w:szCs w:val="21"/>
              </w:rPr>
              <w:t>。通道间信号干扰：≥</w:t>
            </w:r>
            <w:r w:rsidRPr="008771C5">
              <w:rPr>
                <w:rFonts w:hint="eastAsia"/>
                <w:sz w:val="24"/>
                <w:szCs w:val="21"/>
              </w:rPr>
              <w:t>115dBc</w:t>
            </w:r>
            <w:r w:rsidRPr="008771C5">
              <w:rPr>
                <w:rFonts w:hint="eastAsia"/>
                <w:sz w:val="24"/>
                <w:szCs w:val="21"/>
              </w:rPr>
              <w:t>，通道间相位差：不大于</w:t>
            </w:r>
            <w:r w:rsidRPr="008771C5">
              <w:rPr>
                <w:rFonts w:hint="eastAsia"/>
                <w:sz w:val="24"/>
                <w:szCs w:val="21"/>
              </w:rPr>
              <w:t>0.1</w:t>
            </w:r>
            <w:r w:rsidRPr="008771C5">
              <w:rPr>
                <w:rFonts w:hint="eastAsia"/>
                <w:sz w:val="24"/>
                <w:szCs w:val="21"/>
              </w:rPr>
              <w:t>度</w:t>
            </w:r>
            <w:r w:rsidR="00711BAC">
              <w:rPr>
                <w:rFonts w:hint="eastAsia"/>
                <w:sz w:val="24"/>
                <w:szCs w:val="21"/>
              </w:rPr>
              <w:t>。</w:t>
            </w:r>
          </w:p>
          <w:p w:rsidR="008771C5" w:rsidRPr="008771C5" w:rsidRDefault="00711BAC" w:rsidP="008771C5">
            <w:pPr>
              <w:jc w:val="left"/>
              <w:rPr>
                <w:sz w:val="24"/>
                <w:szCs w:val="21"/>
              </w:rPr>
            </w:pPr>
            <w:r>
              <w:rPr>
                <w:rFonts w:hint="eastAsia"/>
                <w:sz w:val="24"/>
                <w:szCs w:val="21"/>
              </w:rPr>
              <w:t>23</w:t>
            </w:r>
            <w:r w:rsidR="008771C5" w:rsidRPr="008771C5">
              <w:rPr>
                <w:rFonts w:hint="eastAsia"/>
                <w:sz w:val="24"/>
                <w:szCs w:val="21"/>
              </w:rPr>
              <w:t>、</w:t>
            </w:r>
            <w:proofErr w:type="gramStart"/>
            <w:r w:rsidR="008771C5" w:rsidRPr="008771C5">
              <w:rPr>
                <w:rFonts w:hint="eastAsia"/>
                <w:sz w:val="24"/>
                <w:szCs w:val="21"/>
              </w:rPr>
              <w:t>数采系统</w:t>
            </w:r>
            <w:proofErr w:type="gramEnd"/>
            <w:r w:rsidR="008771C5" w:rsidRPr="008771C5">
              <w:rPr>
                <w:rFonts w:hint="eastAsia"/>
                <w:sz w:val="24"/>
                <w:szCs w:val="21"/>
              </w:rPr>
              <w:t>具有噪音分析功能</w:t>
            </w:r>
            <w:r>
              <w:rPr>
                <w:rFonts w:hint="eastAsia"/>
                <w:sz w:val="24"/>
                <w:szCs w:val="21"/>
              </w:rPr>
              <w:t>；</w:t>
            </w:r>
            <w:r w:rsidR="008771C5" w:rsidRPr="008771C5">
              <w:rPr>
                <w:rFonts w:hint="eastAsia"/>
                <w:sz w:val="24"/>
                <w:szCs w:val="21"/>
              </w:rPr>
              <w:t>具有回放功能，可查看回放数据曲线，并可对相关分析参数进行设置</w:t>
            </w:r>
            <w:r w:rsidR="008771C5" w:rsidRPr="008771C5">
              <w:rPr>
                <w:rFonts w:hint="eastAsia"/>
                <w:sz w:val="24"/>
                <w:szCs w:val="21"/>
              </w:rPr>
              <w:t>,</w:t>
            </w:r>
            <w:r w:rsidR="008771C5" w:rsidRPr="008771C5">
              <w:rPr>
                <w:rFonts w:hint="eastAsia"/>
                <w:sz w:val="24"/>
                <w:szCs w:val="21"/>
              </w:rPr>
              <w:t>需具有数据导出功能</w:t>
            </w:r>
            <w:r>
              <w:rPr>
                <w:rFonts w:hint="eastAsia"/>
                <w:sz w:val="24"/>
                <w:szCs w:val="21"/>
              </w:rPr>
              <w:t>。</w:t>
            </w:r>
          </w:p>
          <w:p w:rsidR="008771C5" w:rsidRPr="008771C5" w:rsidRDefault="00711BAC" w:rsidP="008771C5">
            <w:pPr>
              <w:jc w:val="left"/>
              <w:rPr>
                <w:sz w:val="24"/>
                <w:szCs w:val="21"/>
              </w:rPr>
            </w:pPr>
            <w:r>
              <w:rPr>
                <w:rFonts w:hint="eastAsia"/>
                <w:sz w:val="24"/>
                <w:szCs w:val="21"/>
              </w:rPr>
              <w:t>24</w:t>
            </w:r>
            <w:r w:rsidR="008771C5" w:rsidRPr="008771C5">
              <w:rPr>
                <w:rFonts w:hint="eastAsia"/>
                <w:sz w:val="24"/>
                <w:szCs w:val="21"/>
              </w:rPr>
              <w:t>、传声器要求：数量</w:t>
            </w:r>
            <w:r w:rsidR="008771C5" w:rsidRPr="008771C5">
              <w:rPr>
                <w:rFonts w:hint="eastAsia"/>
                <w:sz w:val="24"/>
                <w:szCs w:val="21"/>
              </w:rPr>
              <w:t>2</w:t>
            </w:r>
            <w:r w:rsidR="008771C5" w:rsidRPr="008771C5">
              <w:rPr>
                <w:rFonts w:hint="eastAsia"/>
                <w:sz w:val="24"/>
                <w:szCs w:val="21"/>
              </w:rPr>
              <w:t>套，</w:t>
            </w:r>
            <w:r w:rsidR="008771C5" w:rsidRPr="008771C5">
              <w:rPr>
                <w:rFonts w:hint="eastAsia"/>
                <w:sz w:val="24"/>
                <w:szCs w:val="21"/>
              </w:rPr>
              <w:t>1/2</w:t>
            </w:r>
            <w:r w:rsidR="008771C5" w:rsidRPr="008771C5">
              <w:rPr>
                <w:rFonts w:hint="eastAsia"/>
                <w:sz w:val="24"/>
                <w:szCs w:val="21"/>
              </w:rPr>
              <w:t>英寸自由场麦克风，频率响应范围</w:t>
            </w:r>
            <w:r w:rsidR="008771C5" w:rsidRPr="008771C5">
              <w:rPr>
                <w:rFonts w:hint="eastAsia"/>
                <w:sz w:val="24"/>
                <w:szCs w:val="21"/>
              </w:rPr>
              <w:t>10Hz~20kHz</w:t>
            </w:r>
            <w:r w:rsidR="008771C5" w:rsidRPr="008771C5">
              <w:rPr>
                <w:rFonts w:hint="eastAsia"/>
                <w:sz w:val="24"/>
                <w:szCs w:val="21"/>
              </w:rPr>
              <w:t>，动态范围为</w:t>
            </w:r>
            <w:r w:rsidR="008771C5" w:rsidRPr="008771C5">
              <w:rPr>
                <w:rFonts w:hint="eastAsia"/>
                <w:sz w:val="24"/>
                <w:szCs w:val="21"/>
              </w:rPr>
              <w:t>22dB(A) to 161dB</w:t>
            </w:r>
            <w:r w:rsidR="008771C5" w:rsidRPr="008771C5">
              <w:rPr>
                <w:rFonts w:hint="eastAsia"/>
                <w:sz w:val="24"/>
                <w:szCs w:val="21"/>
              </w:rPr>
              <w:t>，灵敏度≥</w:t>
            </w:r>
            <w:r w:rsidR="008771C5" w:rsidRPr="008771C5">
              <w:rPr>
                <w:rFonts w:hint="eastAsia"/>
                <w:sz w:val="24"/>
                <w:szCs w:val="21"/>
              </w:rPr>
              <w:t>12.5mV/Pa</w:t>
            </w:r>
            <w:r w:rsidR="008771C5" w:rsidRPr="008771C5">
              <w:rPr>
                <w:rFonts w:hint="eastAsia"/>
                <w:sz w:val="24"/>
                <w:szCs w:val="21"/>
              </w:rPr>
              <w:t>，温度范围：</w:t>
            </w:r>
            <w:r w:rsidR="008771C5" w:rsidRPr="008771C5">
              <w:rPr>
                <w:rFonts w:hint="eastAsia"/>
                <w:sz w:val="24"/>
                <w:szCs w:val="21"/>
              </w:rPr>
              <w:t>-55</w:t>
            </w:r>
            <w:r w:rsidR="008771C5" w:rsidRPr="008771C5">
              <w:rPr>
                <w:rFonts w:hint="eastAsia"/>
                <w:sz w:val="24"/>
                <w:szCs w:val="21"/>
              </w:rPr>
              <w:t>℃</w:t>
            </w:r>
            <w:r w:rsidR="008771C5" w:rsidRPr="008771C5">
              <w:rPr>
                <w:rFonts w:hint="eastAsia"/>
                <w:sz w:val="24"/>
                <w:szCs w:val="21"/>
              </w:rPr>
              <w:t>-100</w:t>
            </w:r>
            <w:r w:rsidR="008771C5" w:rsidRPr="008771C5">
              <w:rPr>
                <w:rFonts w:hint="eastAsia"/>
                <w:sz w:val="24"/>
                <w:szCs w:val="21"/>
              </w:rPr>
              <w:t>℃，</w:t>
            </w:r>
            <w:r w:rsidR="008771C5" w:rsidRPr="008771C5">
              <w:rPr>
                <w:rFonts w:hint="eastAsia"/>
                <w:sz w:val="24"/>
                <w:szCs w:val="21"/>
              </w:rPr>
              <w:t>IEPE</w:t>
            </w:r>
            <w:r w:rsidR="008771C5" w:rsidRPr="008771C5">
              <w:rPr>
                <w:rFonts w:hint="eastAsia"/>
                <w:sz w:val="24"/>
                <w:szCs w:val="21"/>
              </w:rPr>
              <w:t>供电，含</w:t>
            </w:r>
            <w:r w:rsidR="008771C5" w:rsidRPr="008771C5">
              <w:rPr>
                <w:rFonts w:hint="eastAsia"/>
                <w:sz w:val="24"/>
                <w:szCs w:val="21"/>
              </w:rPr>
              <w:t>15</w:t>
            </w:r>
            <w:r w:rsidR="008771C5" w:rsidRPr="008771C5">
              <w:rPr>
                <w:rFonts w:hint="eastAsia"/>
                <w:sz w:val="24"/>
                <w:szCs w:val="21"/>
              </w:rPr>
              <w:t>米</w:t>
            </w:r>
            <w:r w:rsidR="008771C5" w:rsidRPr="008771C5">
              <w:rPr>
                <w:rFonts w:hint="eastAsia"/>
                <w:sz w:val="24"/>
                <w:szCs w:val="21"/>
              </w:rPr>
              <w:t>BNC</w:t>
            </w:r>
            <w:r w:rsidR="008771C5" w:rsidRPr="008771C5">
              <w:rPr>
                <w:rFonts w:hint="eastAsia"/>
                <w:sz w:val="24"/>
                <w:szCs w:val="21"/>
              </w:rPr>
              <w:t>线缆。</w:t>
            </w:r>
          </w:p>
          <w:p w:rsidR="008771C5" w:rsidRPr="008771C5" w:rsidRDefault="00711BAC" w:rsidP="008771C5">
            <w:pPr>
              <w:jc w:val="left"/>
              <w:rPr>
                <w:sz w:val="24"/>
                <w:szCs w:val="21"/>
              </w:rPr>
            </w:pPr>
            <w:r>
              <w:rPr>
                <w:rFonts w:hint="eastAsia"/>
                <w:sz w:val="24"/>
                <w:szCs w:val="21"/>
              </w:rPr>
              <w:t>25</w:t>
            </w:r>
            <w:r w:rsidR="008771C5" w:rsidRPr="008771C5">
              <w:rPr>
                <w:rFonts w:hint="eastAsia"/>
                <w:sz w:val="24"/>
                <w:szCs w:val="21"/>
              </w:rPr>
              <w:t>、室内强弱电接口及声学处理：</w:t>
            </w:r>
            <w:r w:rsidR="008771C5" w:rsidRPr="008771C5">
              <w:rPr>
                <w:rFonts w:hint="eastAsia"/>
                <w:sz w:val="24"/>
                <w:szCs w:val="21"/>
              </w:rPr>
              <w:t>4</w:t>
            </w:r>
            <w:r w:rsidR="008771C5" w:rsidRPr="008771C5">
              <w:rPr>
                <w:rFonts w:hint="eastAsia"/>
                <w:sz w:val="24"/>
                <w:szCs w:val="21"/>
              </w:rPr>
              <w:t>个网线接口；</w:t>
            </w:r>
            <w:r w:rsidR="008771C5" w:rsidRPr="008771C5">
              <w:rPr>
                <w:rFonts w:hint="eastAsia"/>
                <w:sz w:val="24"/>
                <w:szCs w:val="21"/>
              </w:rPr>
              <w:t>4</w:t>
            </w:r>
            <w:r w:rsidR="008771C5" w:rsidRPr="008771C5">
              <w:rPr>
                <w:rFonts w:hint="eastAsia"/>
                <w:sz w:val="24"/>
                <w:szCs w:val="21"/>
              </w:rPr>
              <w:t>个</w:t>
            </w:r>
            <w:r w:rsidR="008771C5" w:rsidRPr="008771C5">
              <w:rPr>
                <w:rFonts w:hint="eastAsia"/>
                <w:sz w:val="24"/>
                <w:szCs w:val="21"/>
              </w:rPr>
              <w:t>5</w:t>
            </w:r>
            <w:r w:rsidR="008771C5" w:rsidRPr="008771C5">
              <w:rPr>
                <w:rFonts w:hint="eastAsia"/>
                <w:sz w:val="24"/>
                <w:szCs w:val="21"/>
              </w:rPr>
              <w:t>孔</w:t>
            </w:r>
            <w:r w:rsidR="008771C5" w:rsidRPr="008771C5">
              <w:rPr>
                <w:rFonts w:hint="eastAsia"/>
                <w:sz w:val="24"/>
                <w:szCs w:val="21"/>
              </w:rPr>
              <w:t>220V</w:t>
            </w:r>
            <w:r w:rsidR="008771C5" w:rsidRPr="008771C5">
              <w:rPr>
                <w:rFonts w:hint="eastAsia"/>
                <w:sz w:val="24"/>
                <w:szCs w:val="21"/>
              </w:rPr>
              <w:t>电源插座</w:t>
            </w:r>
            <w:r>
              <w:rPr>
                <w:rFonts w:hint="eastAsia"/>
                <w:sz w:val="24"/>
                <w:szCs w:val="21"/>
              </w:rPr>
              <w:t>，</w:t>
            </w:r>
            <w:r w:rsidR="008771C5" w:rsidRPr="008771C5">
              <w:rPr>
                <w:rFonts w:hint="eastAsia"/>
                <w:sz w:val="24"/>
                <w:szCs w:val="21"/>
              </w:rPr>
              <w:t>2</w:t>
            </w:r>
            <w:r w:rsidR="008771C5" w:rsidRPr="008771C5">
              <w:rPr>
                <w:rFonts w:hint="eastAsia"/>
                <w:sz w:val="24"/>
                <w:szCs w:val="21"/>
              </w:rPr>
              <w:t>个</w:t>
            </w:r>
            <w:r w:rsidR="008771C5" w:rsidRPr="008771C5">
              <w:rPr>
                <w:rFonts w:hint="eastAsia"/>
                <w:sz w:val="24"/>
                <w:szCs w:val="21"/>
              </w:rPr>
              <w:t xml:space="preserve">380V </w:t>
            </w:r>
            <w:r w:rsidR="008771C5" w:rsidRPr="008771C5">
              <w:rPr>
                <w:rFonts w:hint="eastAsia"/>
                <w:sz w:val="24"/>
                <w:szCs w:val="21"/>
              </w:rPr>
              <w:t>多用插座</w:t>
            </w:r>
            <w:r w:rsidR="004C7F44">
              <w:rPr>
                <w:rFonts w:hint="eastAsia"/>
                <w:sz w:val="24"/>
                <w:szCs w:val="21"/>
              </w:rPr>
              <w:t>；</w:t>
            </w:r>
            <w:r w:rsidR="008771C5" w:rsidRPr="008771C5">
              <w:rPr>
                <w:rFonts w:hint="eastAsia"/>
                <w:sz w:val="24"/>
                <w:szCs w:val="21"/>
              </w:rPr>
              <w:t>接口做相应声学处理，保证声学要求；预留两个</w:t>
            </w:r>
            <w:r w:rsidR="008771C5" w:rsidRPr="008771C5">
              <w:rPr>
                <w:rFonts w:hint="eastAsia"/>
                <w:sz w:val="24"/>
                <w:szCs w:val="21"/>
              </w:rPr>
              <w:t>DN32</w:t>
            </w:r>
            <w:r w:rsidR="008771C5" w:rsidRPr="008771C5">
              <w:rPr>
                <w:rFonts w:hint="eastAsia"/>
                <w:sz w:val="24"/>
                <w:szCs w:val="21"/>
              </w:rPr>
              <w:t>穿线孔与控制间连接</w:t>
            </w:r>
            <w:proofErr w:type="gramStart"/>
            <w:r w:rsidR="008771C5" w:rsidRPr="008771C5">
              <w:rPr>
                <w:rFonts w:hint="eastAsia"/>
                <w:sz w:val="24"/>
                <w:szCs w:val="21"/>
              </w:rPr>
              <w:t>且做好</w:t>
            </w:r>
            <w:proofErr w:type="gramEnd"/>
            <w:r w:rsidR="008771C5" w:rsidRPr="008771C5">
              <w:rPr>
                <w:rFonts w:hint="eastAsia"/>
                <w:sz w:val="24"/>
                <w:szCs w:val="21"/>
              </w:rPr>
              <w:t>声学封堵处理</w:t>
            </w:r>
            <w:r w:rsidR="004C7F44">
              <w:rPr>
                <w:rFonts w:hint="eastAsia"/>
                <w:sz w:val="24"/>
                <w:szCs w:val="21"/>
              </w:rPr>
              <w:t>。</w:t>
            </w:r>
          </w:p>
          <w:p w:rsidR="004C7F44" w:rsidRPr="004C7F44" w:rsidRDefault="004C7F44" w:rsidP="004C7F44">
            <w:pPr>
              <w:jc w:val="left"/>
              <w:rPr>
                <w:sz w:val="24"/>
                <w:szCs w:val="21"/>
              </w:rPr>
            </w:pPr>
            <w:r>
              <w:rPr>
                <w:rFonts w:hint="eastAsia"/>
                <w:sz w:val="24"/>
                <w:szCs w:val="21"/>
              </w:rPr>
              <w:t>26</w:t>
            </w:r>
            <w:r w:rsidR="008771C5" w:rsidRPr="008771C5">
              <w:rPr>
                <w:rFonts w:hint="eastAsia"/>
                <w:sz w:val="24"/>
                <w:szCs w:val="21"/>
              </w:rPr>
              <w:t>、视频监控系统：</w:t>
            </w:r>
            <w:r w:rsidRPr="004C7F44">
              <w:rPr>
                <w:rFonts w:hint="eastAsia"/>
                <w:sz w:val="24"/>
                <w:szCs w:val="21"/>
              </w:rPr>
              <w:t>一套独立的视频监控系统，包含</w:t>
            </w:r>
            <w:r w:rsidRPr="004C7F44">
              <w:rPr>
                <w:rFonts w:hint="eastAsia"/>
                <w:sz w:val="24"/>
                <w:szCs w:val="21"/>
              </w:rPr>
              <w:t>2</w:t>
            </w:r>
            <w:r w:rsidRPr="004C7F44">
              <w:rPr>
                <w:rFonts w:hint="eastAsia"/>
                <w:sz w:val="24"/>
                <w:szCs w:val="21"/>
              </w:rPr>
              <w:t>个网络摄像头（不低于</w:t>
            </w:r>
            <w:r w:rsidRPr="004C7F44">
              <w:rPr>
                <w:rFonts w:hint="eastAsia"/>
                <w:sz w:val="24"/>
                <w:szCs w:val="21"/>
              </w:rPr>
              <w:t>400</w:t>
            </w:r>
            <w:proofErr w:type="gramStart"/>
            <w:r w:rsidRPr="004C7F44">
              <w:rPr>
                <w:rFonts w:hint="eastAsia"/>
                <w:sz w:val="24"/>
                <w:szCs w:val="21"/>
              </w:rPr>
              <w:t>万像</w:t>
            </w:r>
            <w:proofErr w:type="gramEnd"/>
            <w:r w:rsidRPr="004C7F44">
              <w:rPr>
                <w:rFonts w:hint="eastAsia"/>
                <w:sz w:val="24"/>
                <w:szCs w:val="21"/>
              </w:rPr>
              <w:t>素、全彩夜视</w:t>
            </w:r>
          </w:p>
          <w:p w:rsidR="008771C5" w:rsidRPr="008771C5" w:rsidRDefault="004C7F44" w:rsidP="004C7F44">
            <w:pPr>
              <w:jc w:val="left"/>
              <w:rPr>
                <w:sz w:val="24"/>
                <w:szCs w:val="21"/>
              </w:rPr>
            </w:pPr>
            <w:r w:rsidRPr="004C7F44">
              <w:rPr>
                <w:rFonts w:hint="eastAsia"/>
                <w:sz w:val="24"/>
                <w:szCs w:val="21"/>
              </w:rPr>
              <w:t>）、</w:t>
            </w:r>
            <w:r w:rsidRPr="004C7F44">
              <w:rPr>
                <w:rFonts w:hint="eastAsia"/>
                <w:sz w:val="24"/>
                <w:szCs w:val="21"/>
              </w:rPr>
              <w:t>1</w:t>
            </w:r>
            <w:r w:rsidRPr="004C7F44">
              <w:rPr>
                <w:rFonts w:hint="eastAsia"/>
                <w:sz w:val="24"/>
                <w:szCs w:val="21"/>
              </w:rPr>
              <w:t>台硬盘摄像机（存储内存≥</w:t>
            </w:r>
            <w:r w:rsidRPr="004C7F44">
              <w:rPr>
                <w:rFonts w:hint="eastAsia"/>
                <w:sz w:val="24"/>
                <w:szCs w:val="21"/>
              </w:rPr>
              <w:t>2T</w:t>
            </w:r>
            <w:r w:rsidRPr="004C7F44">
              <w:rPr>
                <w:rFonts w:hint="eastAsia"/>
                <w:sz w:val="24"/>
                <w:szCs w:val="21"/>
              </w:rPr>
              <w:t>、网络视频带宽不低于：输入</w:t>
            </w:r>
            <w:r w:rsidRPr="004C7F44">
              <w:rPr>
                <w:rFonts w:hint="eastAsia"/>
                <w:sz w:val="24"/>
                <w:szCs w:val="21"/>
              </w:rPr>
              <w:t>40Mbps</w:t>
            </w:r>
            <w:r w:rsidRPr="004C7F44">
              <w:rPr>
                <w:rFonts w:hint="eastAsia"/>
                <w:sz w:val="24"/>
                <w:szCs w:val="21"/>
              </w:rPr>
              <w:t>，输出</w:t>
            </w:r>
            <w:r w:rsidRPr="004C7F44">
              <w:rPr>
                <w:rFonts w:hint="eastAsia"/>
                <w:sz w:val="24"/>
                <w:szCs w:val="21"/>
              </w:rPr>
              <w:t>60Mbps</w:t>
            </w:r>
            <w:r w:rsidRPr="004C7F44">
              <w:rPr>
                <w:rFonts w:hint="eastAsia"/>
                <w:sz w:val="24"/>
                <w:szCs w:val="21"/>
              </w:rPr>
              <w:t>）、</w:t>
            </w:r>
            <w:r w:rsidRPr="004C7F44">
              <w:rPr>
                <w:rFonts w:hint="eastAsia"/>
                <w:sz w:val="24"/>
                <w:szCs w:val="21"/>
              </w:rPr>
              <w:t>1</w:t>
            </w:r>
            <w:r w:rsidRPr="004C7F44">
              <w:rPr>
                <w:rFonts w:hint="eastAsia"/>
                <w:sz w:val="24"/>
                <w:szCs w:val="21"/>
              </w:rPr>
              <w:t>台安装监控系统控制的液晶显示器（不低于</w:t>
            </w:r>
            <w:r w:rsidRPr="004C7F44">
              <w:rPr>
                <w:rFonts w:hint="eastAsia"/>
                <w:sz w:val="24"/>
                <w:szCs w:val="21"/>
              </w:rPr>
              <w:t>32</w:t>
            </w:r>
            <w:r w:rsidRPr="004C7F44">
              <w:rPr>
                <w:rFonts w:hint="eastAsia"/>
                <w:sz w:val="24"/>
                <w:szCs w:val="21"/>
              </w:rPr>
              <w:t>寸、分辨率不低于</w:t>
            </w:r>
            <w:r w:rsidRPr="004C7F44">
              <w:rPr>
                <w:rFonts w:hint="eastAsia"/>
                <w:sz w:val="24"/>
                <w:szCs w:val="21"/>
              </w:rPr>
              <w:t>3840</w:t>
            </w:r>
            <w:r w:rsidRPr="004C7F44">
              <w:rPr>
                <w:rFonts w:hint="eastAsia"/>
                <w:sz w:val="24"/>
                <w:szCs w:val="21"/>
              </w:rPr>
              <w:t>×</w:t>
            </w:r>
            <w:r w:rsidRPr="004C7F44">
              <w:rPr>
                <w:rFonts w:hint="eastAsia"/>
                <w:sz w:val="24"/>
                <w:szCs w:val="21"/>
              </w:rPr>
              <w:t>2160</w:t>
            </w:r>
            <w:r w:rsidRPr="004C7F44">
              <w:rPr>
                <w:rFonts w:hint="eastAsia"/>
                <w:sz w:val="24"/>
                <w:szCs w:val="21"/>
              </w:rPr>
              <w:t>、屏幕刷新率不低于</w:t>
            </w:r>
            <w:r w:rsidRPr="004C7F44">
              <w:rPr>
                <w:rFonts w:hint="eastAsia"/>
                <w:sz w:val="24"/>
                <w:szCs w:val="21"/>
              </w:rPr>
              <w:t>60Hz</w:t>
            </w:r>
            <w:r w:rsidRPr="004C7F44">
              <w:rPr>
                <w:rFonts w:hint="eastAsia"/>
                <w:sz w:val="24"/>
                <w:szCs w:val="21"/>
              </w:rPr>
              <w:t>），保证控制间能观察到消声室室内所有范围；监控摄像头对声学实验室室内声学特性不产生影响。监控摄像头不低于</w:t>
            </w:r>
            <w:r w:rsidRPr="004C7F44">
              <w:rPr>
                <w:rFonts w:hint="eastAsia"/>
                <w:sz w:val="24"/>
                <w:szCs w:val="21"/>
              </w:rPr>
              <w:t>400</w:t>
            </w:r>
            <w:proofErr w:type="gramStart"/>
            <w:r w:rsidRPr="004C7F44">
              <w:rPr>
                <w:rFonts w:hint="eastAsia"/>
                <w:sz w:val="24"/>
                <w:szCs w:val="21"/>
              </w:rPr>
              <w:t>万像</w:t>
            </w:r>
            <w:proofErr w:type="gramEnd"/>
            <w:r w:rsidRPr="004C7F44">
              <w:rPr>
                <w:rFonts w:hint="eastAsia"/>
                <w:sz w:val="24"/>
                <w:szCs w:val="21"/>
              </w:rPr>
              <w:t>素，可自动变焦。监控系统使用独立开关供电</w:t>
            </w:r>
            <w:r>
              <w:rPr>
                <w:rFonts w:hint="eastAsia"/>
                <w:sz w:val="24"/>
                <w:szCs w:val="21"/>
              </w:rPr>
              <w:t>。</w:t>
            </w:r>
          </w:p>
          <w:p w:rsidR="008771C5" w:rsidRPr="008771C5" w:rsidRDefault="008771C5" w:rsidP="008771C5">
            <w:pPr>
              <w:jc w:val="left"/>
              <w:rPr>
                <w:sz w:val="24"/>
                <w:szCs w:val="21"/>
              </w:rPr>
            </w:pPr>
            <w:r w:rsidRPr="008771C5">
              <w:rPr>
                <w:rFonts w:hint="eastAsia"/>
                <w:sz w:val="24"/>
                <w:szCs w:val="21"/>
              </w:rPr>
              <w:t>2</w:t>
            </w:r>
            <w:r w:rsidR="004C7F44">
              <w:rPr>
                <w:rFonts w:hint="eastAsia"/>
                <w:sz w:val="24"/>
                <w:szCs w:val="21"/>
              </w:rPr>
              <w:t>7</w:t>
            </w:r>
            <w:r w:rsidRPr="008771C5">
              <w:rPr>
                <w:rFonts w:hint="eastAsia"/>
                <w:sz w:val="24"/>
                <w:szCs w:val="21"/>
              </w:rPr>
              <w:t>、吸声装修的厚度不因低频截止频率的降低而加厚，无矿物性纤维，工作环境中没有纤维飞扬；有利工作人员的健康；有利机器设备的清洁；组件式构造，间距内可安装管线，再次节省体积；</w:t>
            </w:r>
            <w:proofErr w:type="gramStart"/>
            <w:r w:rsidRPr="008771C5">
              <w:rPr>
                <w:rFonts w:hint="eastAsia"/>
                <w:sz w:val="24"/>
                <w:szCs w:val="21"/>
              </w:rPr>
              <w:t>表面应易清洁</w:t>
            </w:r>
            <w:proofErr w:type="gramEnd"/>
            <w:r w:rsidRPr="008771C5">
              <w:rPr>
                <w:rFonts w:hint="eastAsia"/>
                <w:sz w:val="24"/>
                <w:szCs w:val="21"/>
              </w:rPr>
              <w:t>和护理。耐油污，容易保持表面清洁。</w:t>
            </w:r>
          </w:p>
          <w:p w:rsidR="008771C5" w:rsidRPr="008771C5" w:rsidRDefault="004C7F44" w:rsidP="008771C5">
            <w:pPr>
              <w:jc w:val="left"/>
              <w:rPr>
                <w:sz w:val="24"/>
                <w:szCs w:val="21"/>
              </w:rPr>
            </w:pPr>
            <w:r>
              <w:rPr>
                <w:rFonts w:hint="eastAsia"/>
                <w:sz w:val="24"/>
                <w:szCs w:val="21"/>
              </w:rPr>
              <w:t>28</w:t>
            </w:r>
            <w:r w:rsidR="008771C5" w:rsidRPr="008771C5">
              <w:rPr>
                <w:rFonts w:hint="eastAsia"/>
                <w:sz w:val="24"/>
                <w:szCs w:val="21"/>
              </w:rPr>
              <w:t>、声学材料在系统验收后</w:t>
            </w:r>
            <w:r w:rsidR="008771C5" w:rsidRPr="008771C5">
              <w:rPr>
                <w:rFonts w:hint="eastAsia"/>
                <w:sz w:val="24"/>
                <w:szCs w:val="21"/>
              </w:rPr>
              <w:t>20</w:t>
            </w:r>
            <w:r w:rsidR="008771C5" w:rsidRPr="008771C5">
              <w:rPr>
                <w:rFonts w:hint="eastAsia"/>
                <w:sz w:val="24"/>
                <w:szCs w:val="21"/>
              </w:rPr>
              <w:t>年内不发生脱落、变形、内部微粒外逸；表面采用厚度不低于</w:t>
            </w:r>
            <w:r w:rsidR="008771C5" w:rsidRPr="008771C5">
              <w:rPr>
                <w:rFonts w:hint="eastAsia"/>
                <w:sz w:val="24"/>
                <w:szCs w:val="21"/>
              </w:rPr>
              <w:t>1.5mm</w:t>
            </w:r>
            <w:r w:rsidR="008771C5" w:rsidRPr="008771C5">
              <w:rPr>
                <w:rFonts w:hint="eastAsia"/>
                <w:sz w:val="24"/>
                <w:szCs w:val="21"/>
              </w:rPr>
              <w:t>金属穿孔板且双面</w:t>
            </w:r>
            <w:r w:rsidR="008771C5" w:rsidRPr="008771C5">
              <w:rPr>
                <w:rFonts w:hint="eastAsia"/>
                <w:sz w:val="24"/>
                <w:szCs w:val="21"/>
              </w:rPr>
              <w:t>C4</w:t>
            </w:r>
            <w:r w:rsidR="008771C5" w:rsidRPr="008771C5">
              <w:rPr>
                <w:rFonts w:hint="eastAsia"/>
                <w:sz w:val="24"/>
                <w:szCs w:val="21"/>
              </w:rPr>
              <w:t>级干粉喷涂处理，穿孔率≥</w:t>
            </w:r>
            <w:r w:rsidR="008771C5" w:rsidRPr="008771C5">
              <w:rPr>
                <w:rFonts w:hint="eastAsia"/>
                <w:sz w:val="24"/>
                <w:szCs w:val="21"/>
              </w:rPr>
              <w:t>45%</w:t>
            </w:r>
            <w:r w:rsidR="008771C5" w:rsidRPr="008771C5">
              <w:rPr>
                <w:rFonts w:hint="eastAsia"/>
                <w:sz w:val="24"/>
                <w:szCs w:val="21"/>
              </w:rPr>
              <w:t>，声学施工安装材料模块组装，方便拆卸更换，可搬迁</w:t>
            </w:r>
            <w:r>
              <w:rPr>
                <w:rFonts w:hint="eastAsia"/>
                <w:sz w:val="24"/>
                <w:szCs w:val="21"/>
              </w:rPr>
              <w:t>。</w:t>
            </w:r>
          </w:p>
          <w:p w:rsidR="008771C5" w:rsidRPr="008771C5" w:rsidRDefault="004C7F44" w:rsidP="008771C5">
            <w:pPr>
              <w:jc w:val="left"/>
              <w:rPr>
                <w:sz w:val="24"/>
                <w:szCs w:val="21"/>
              </w:rPr>
            </w:pPr>
            <w:r>
              <w:rPr>
                <w:rFonts w:hint="eastAsia"/>
                <w:sz w:val="24"/>
                <w:szCs w:val="21"/>
              </w:rPr>
              <w:t>29</w:t>
            </w:r>
            <w:r w:rsidR="008771C5" w:rsidRPr="008771C5">
              <w:rPr>
                <w:rFonts w:hint="eastAsia"/>
                <w:sz w:val="24"/>
                <w:szCs w:val="21"/>
              </w:rPr>
              <w:t>、提供全消声和</w:t>
            </w:r>
            <w:proofErr w:type="gramStart"/>
            <w:r w:rsidR="008771C5" w:rsidRPr="008771C5">
              <w:rPr>
                <w:rFonts w:hint="eastAsia"/>
                <w:sz w:val="24"/>
                <w:szCs w:val="21"/>
              </w:rPr>
              <w:t>声控室</w:t>
            </w:r>
            <w:proofErr w:type="gramEnd"/>
            <w:r w:rsidR="008771C5" w:rsidRPr="008771C5">
              <w:rPr>
                <w:rFonts w:hint="eastAsia"/>
                <w:sz w:val="24"/>
                <w:szCs w:val="21"/>
              </w:rPr>
              <w:t>空调系统，可以分别独立控制室内温度，同时配置新风系统，新风系统采用涡轮增压微循环结构，实验室空调系统噪声性能≤</w:t>
            </w:r>
            <w:r w:rsidR="008771C5" w:rsidRPr="008771C5">
              <w:rPr>
                <w:rFonts w:hint="eastAsia"/>
                <w:sz w:val="24"/>
                <w:szCs w:val="21"/>
              </w:rPr>
              <w:t>30dB(A)</w:t>
            </w:r>
            <w:r w:rsidR="008771C5" w:rsidRPr="008771C5">
              <w:rPr>
                <w:rFonts w:hint="eastAsia"/>
                <w:sz w:val="24"/>
                <w:szCs w:val="21"/>
              </w:rPr>
              <w:t>，消声室采用空调组单独送风，新风量可</w:t>
            </w:r>
            <w:r w:rsidR="008771C5" w:rsidRPr="008771C5">
              <w:rPr>
                <w:rFonts w:hint="eastAsia"/>
                <w:sz w:val="24"/>
                <w:szCs w:val="21"/>
              </w:rPr>
              <w:lastRenderedPageBreak/>
              <w:t>从</w:t>
            </w:r>
            <w:r w:rsidR="008771C5" w:rsidRPr="008771C5">
              <w:rPr>
                <w:rFonts w:hint="eastAsia"/>
                <w:sz w:val="24"/>
                <w:szCs w:val="21"/>
              </w:rPr>
              <w:t xml:space="preserve"> 0%-100%</w:t>
            </w:r>
            <w:r w:rsidR="008771C5" w:rsidRPr="008771C5">
              <w:rPr>
                <w:rFonts w:hint="eastAsia"/>
                <w:sz w:val="24"/>
                <w:szCs w:val="21"/>
              </w:rPr>
              <w:t>区间内可调整，通风系统采用不少于</w:t>
            </w:r>
            <w:r w:rsidR="008771C5" w:rsidRPr="008771C5">
              <w:rPr>
                <w:rFonts w:hint="eastAsia"/>
                <w:sz w:val="24"/>
                <w:szCs w:val="21"/>
              </w:rPr>
              <w:t xml:space="preserve"> 2 </w:t>
            </w:r>
            <w:r w:rsidR="008771C5" w:rsidRPr="008771C5">
              <w:rPr>
                <w:rFonts w:hint="eastAsia"/>
                <w:sz w:val="24"/>
                <w:szCs w:val="21"/>
              </w:rPr>
              <w:t>角通风，</w:t>
            </w:r>
            <w:r w:rsidR="008771C5" w:rsidRPr="008771C5">
              <w:rPr>
                <w:rFonts w:hint="eastAsia"/>
                <w:sz w:val="24"/>
                <w:szCs w:val="21"/>
              </w:rPr>
              <w:t>2</w:t>
            </w:r>
            <w:r w:rsidR="008771C5" w:rsidRPr="008771C5">
              <w:rPr>
                <w:rFonts w:hint="eastAsia"/>
                <w:sz w:val="24"/>
                <w:szCs w:val="21"/>
              </w:rPr>
              <w:t>角进风，</w:t>
            </w:r>
            <w:r w:rsidR="008771C5" w:rsidRPr="008771C5">
              <w:rPr>
                <w:rFonts w:hint="eastAsia"/>
                <w:sz w:val="24"/>
                <w:szCs w:val="21"/>
              </w:rPr>
              <w:t>2</w:t>
            </w:r>
            <w:r w:rsidR="008771C5" w:rsidRPr="008771C5">
              <w:rPr>
                <w:rFonts w:hint="eastAsia"/>
                <w:sz w:val="24"/>
                <w:szCs w:val="21"/>
              </w:rPr>
              <w:t>角出风，每人每小时新风量不小于</w:t>
            </w:r>
            <w:r w:rsidR="008771C5" w:rsidRPr="008771C5">
              <w:rPr>
                <w:rFonts w:hint="eastAsia"/>
                <w:sz w:val="24"/>
                <w:szCs w:val="21"/>
              </w:rPr>
              <w:t>30</w:t>
            </w:r>
            <w:r w:rsidR="008771C5" w:rsidRPr="008771C5">
              <w:rPr>
                <w:rFonts w:hint="eastAsia"/>
                <w:sz w:val="24"/>
                <w:szCs w:val="21"/>
              </w:rPr>
              <w:t>立方米（总量</w:t>
            </w:r>
            <w:r w:rsidR="008771C5" w:rsidRPr="008771C5">
              <w:rPr>
                <w:rFonts w:hint="eastAsia"/>
                <w:sz w:val="24"/>
                <w:szCs w:val="21"/>
              </w:rPr>
              <w:t>=</w:t>
            </w:r>
            <w:r w:rsidR="008771C5" w:rsidRPr="008771C5">
              <w:rPr>
                <w:rFonts w:hint="eastAsia"/>
                <w:sz w:val="24"/>
                <w:szCs w:val="21"/>
              </w:rPr>
              <w:t>人数</w:t>
            </w:r>
            <w:r w:rsidR="008771C5" w:rsidRPr="008771C5">
              <w:rPr>
                <w:rFonts w:hint="eastAsia"/>
                <w:sz w:val="24"/>
                <w:szCs w:val="21"/>
              </w:rPr>
              <w:t>*30</w:t>
            </w:r>
            <w:r w:rsidR="008771C5" w:rsidRPr="008771C5">
              <w:rPr>
                <w:rFonts w:hint="eastAsia"/>
                <w:sz w:val="24"/>
                <w:szCs w:val="21"/>
              </w:rPr>
              <w:t>），每小时房间换气次数不低于</w:t>
            </w:r>
            <w:r w:rsidR="008771C5" w:rsidRPr="008771C5">
              <w:rPr>
                <w:rFonts w:hint="eastAsia"/>
                <w:sz w:val="24"/>
                <w:szCs w:val="21"/>
              </w:rPr>
              <w:t>3</w:t>
            </w:r>
            <w:r w:rsidR="008771C5" w:rsidRPr="008771C5">
              <w:rPr>
                <w:rFonts w:hint="eastAsia"/>
                <w:sz w:val="24"/>
                <w:szCs w:val="21"/>
              </w:rPr>
              <w:t>次（最大风量下），空调及通风系统风管具有降噪措施，以满足消音室性能要求</w:t>
            </w:r>
            <w:r>
              <w:rPr>
                <w:rFonts w:hint="eastAsia"/>
                <w:sz w:val="24"/>
                <w:szCs w:val="21"/>
              </w:rPr>
              <w:t>。</w:t>
            </w:r>
          </w:p>
          <w:p w:rsidR="008771C5" w:rsidRPr="008771C5" w:rsidRDefault="004C7F44" w:rsidP="008771C5">
            <w:pPr>
              <w:jc w:val="left"/>
              <w:rPr>
                <w:sz w:val="24"/>
                <w:szCs w:val="21"/>
              </w:rPr>
            </w:pPr>
            <w:r>
              <w:rPr>
                <w:rFonts w:hint="eastAsia"/>
                <w:sz w:val="24"/>
                <w:szCs w:val="21"/>
              </w:rPr>
              <w:t>30</w:t>
            </w:r>
            <w:r w:rsidR="008771C5" w:rsidRPr="008771C5">
              <w:rPr>
                <w:rFonts w:hint="eastAsia"/>
                <w:sz w:val="24"/>
                <w:szCs w:val="21"/>
              </w:rPr>
              <w:t>、测试使用麦克风支架若干，测试麦克风支架对穿钢丝</w:t>
            </w:r>
            <w:r>
              <w:rPr>
                <w:rFonts w:hint="eastAsia"/>
                <w:sz w:val="24"/>
                <w:szCs w:val="21"/>
              </w:rPr>
              <w:t>。</w:t>
            </w:r>
          </w:p>
          <w:p w:rsidR="008771C5" w:rsidRPr="008771C5" w:rsidRDefault="004C7F44" w:rsidP="008771C5">
            <w:pPr>
              <w:jc w:val="left"/>
              <w:rPr>
                <w:sz w:val="24"/>
                <w:szCs w:val="21"/>
              </w:rPr>
            </w:pPr>
            <w:r>
              <w:rPr>
                <w:rFonts w:hint="eastAsia"/>
                <w:sz w:val="24"/>
                <w:szCs w:val="21"/>
              </w:rPr>
              <w:t>31</w:t>
            </w:r>
            <w:r w:rsidR="008771C5" w:rsidRPr="008771C5">
              <w:rPr>
                <w:rFonts w:hint="eastAsia"/>
                <w:sz w:val="24"/>
                <w:szCs w:val="21"/>
              </w:rPr>
              <w:t>、测试使用样品自动旋转</w:t>
            </w:r>
            <w:proofErr w:type="gramStart"/>
            <w:r w:rsidR="008771C5" w:rsidRPr="008771C5">
              <w:rPr>
                <w:rFonts w:hint="eastAsia"/>
                <w:sz w:val="24"/>
                <w:szCs w:val="21"/>
              </w:rPr>
              <w:t>工装治</w:t>
            </w:r>
            <w:proofErr w:type="gramEnd"/>
            <w:r w:rsidR="008771C5" w:rsidRPr="008771C5">
              <w:rPr>
                <w:rFonts w:hint="eastAsia"/>
                <w:sz w:val="24"/>
                <w:szCs w:val="21"/>
              </w:rPr>
              <w:t>具</w:t>
            </w:r>
            <w:r w:rsidR="008771C5" w:rsidRPr="008771C5">
              <w:rPr>
                <w:rFonts w:hint="eastAsia"/>
                <w:sz w:val="24"/>
                <w:szCs w:val="21"/>
              </w:rPr>
              <w:t xml:space="preserve"> 2 </w:t>
            </w:r>
            <w:proofErr w:type="gramStart"/>
            <w:r w:rsidR="008771C5" w:rsidRPr="008771C5">
              <w:rPr>
                <w:rFonts w:hint="eastAsia"/>
                <w:sz w:val="24"/>
                <w:szCs w:val="21"/>
              </w:rPr>
              <w:t>个</w:t>
            </w:r>
            <w:proofErr w:type="gramEnd"/>
            <w:r w:rsidR="008771C5" w:rsidRPr="008771C5">
              <w:rPr>
                <w:rFonts w:hint="eastAsia"/>
                <w:sz w:val="24"/>
                <w:szCs w:val="21"/>
              </w:rPr>
              <w:t>（顶部悬吊</w:t>
            </w:r>
            <w:r w:rsidR="008771C5" w:rsidRPr="008771C5">
              <w:rPr>
                <w:rFonts w:hint="eastAsia"/>
                <w:sz w:val="24"/>
                <w:szCs w:val="21"/>
              </w:rPr>
              <w:t>/</w:t>
            </w:r>
            <w:r w:rsidR="008771C5" w:rsidRPr="008771C5">
              <w:rPr>
                <w:rFonts w:hint="eastAsia"/>
                <w:sz w:val="24"/>
                <w:szCs w:val="21"/>
              </w:rPr>
              <w:t>地面测试），配有高精度精密自动旋转台，可调节</w:t>
            </w:r>
            <w:r w:rsidR="008771C5" w:rsidRPr="008771C5">
              <w:rPr>
                <w:rFonts w:hint="eastAsia"/>
                <w:sz w:val="24"/>
                <w:szCs w:val="21"/>
              </w:rPr>
              <w:t>360</w:t>
            </w:r>
            <w:r w:rsidR="008771C5" w:rsidRPr="008771C5">
              <w:rPr>
                <w:rFonts w:hint="eastAsia"/>
                <w:sz w:val="24"/>
                <w:szCs w:val="21"/>
              </w:rPr>
              <w:t>度工作机械移动台，轴系间隙可调圆周</w:t>
            </w:r>
            <w:r w:rsidR="008771C5" w:rsidRPr="008771C5">
              <w:rPr>
                <w:rFonts w:hint="eastAsia"/>
                <w:sz w:val="24"/>
                <w:szCs w:val="21"/>
              </w:rPr>
              <w:t>360</w:t>
            </w:r>
            <w:r w:rsidR="008771C5" w:rsidRPr="008771C5">
              <w:rPr>
                <w:rFonts w:hint="eastAsia"/>
                <w:sz w:val="24"/>
                <w:szCs w:val="21"/>
              </w:rPr>
              <w:t>°</w:t>
            </w:r>
            <w:proofErr w:type="gramStart"/>
            <w:r w:rsidR="008771C5" w:rsidRPr="008771C5">
              <w:rPr>
                <w:rFonts w:hint="eastAsia"/>
                <w:sz w:val="24"/>
                <w:szCs w:val="21"/>
              </w:rPr>
              <w:t>刻划</w:t>
            </w:r>
            <w:proofErr w:type="gramEnd"/>
            <w:r w:rsidR="008771C5" w:rsidRPr="008771C5">
              <w:rPr>
                <w:rFonts w:hint="eastAsia"/>
                <w:sz w:val="24"/>
                <w:szCs w:val="21"/>
              </w:rPr>
              <w:t>方便读数，中心孔径可通光或安装连接其他产品，上下部均有标准孔距的连接孔，方便与其他</w:t>
            </w:r>
            <w:proofErr w:type="gramStart"/>
            <w:r w:rsidR="008771C5" w:rsidRPr="008771C5">
              <w:rPr>
                <w:rFonts w:hint="eastAsia"/>
                <w:sz w:val="24"/>
                <w:szCs w:val="21"/>
              </w:rPr>
              <w:t>位移台</w:t>
            </w:r>
            <w:proofErr w:type="gramEnd"/>
            <w:r w:rsidR="008771C5" w:rsidRPr="008771C5">
              <w:rPr>
                <w:rFonts w:hint="eastAsia"/>
                <w:sz w:val="24"/>
                <w:szCs w:val="21"/>
              </w:rPr>
              <w:t>连接，组成多维移动台，实现自动化控制，满足不同尺寸样品固定及自动旋转需求；</w:t>
            </w:r>
          </w:p>
          <w:p w:rsidR="00F73252" w:rsidRPr="006C3A58" w:rsidRDefault="008771C5" w:rsidP="00AF298F">
            <w:pPr>
              <w:jc w:val="left"/>
              <w:rPr>
                <w:sz w:val="24"/>
                <w:szCs w:val="21"/>
              </w:rPr>
            </w:pPr>
            <w:r w:rsidRPr="008771C5">
              <w:rPr>
                <w:rFonts w:hint="eastAsia"/>
                <w:sz w:val="24"/>
                <w:szCs w:val="21"/>
              </w:rPr>
              <w:t>★</w:t>
            </w:r>
            <w:r w:rsidR="004C7F44">
              <w:rPr>
                <w:rFonts w:hint="eastAsia"/>
                <w:sz w:val="24"/>
                <w:szCs w:val="21"/>
              </w:rPr>
              <w:t>32</w:t>
            </w:r>
            <w:r w:rsidRPr="008771C5">
              <w:rPr>
                <w:rFonts w:hint="eastAsia"/>
                <w:sz w:val="24"/>
                <w:szCs w:val="21"/>
              </w:rPr>
              <w:t>、消声室符合</w:t>
            </w:r>
            <w:r w:rsidR="00AF298F" w:rsidRPr="00AF298F">
              <w:rPr>
                <w:rFonts w:hint="eastAsia"/>
                <w:sz w:val="24"/>
                <w:szCs w:val="21"/>
              </w:rPr>
              <w:t>GB/T 6882-2</w:t>
            </w:r>
            <w:r w:rsidR="00AF298F" w:rsidRPr="00072454">
              <w:rPr>
                <w:rFonts w:hint="eastAsia"/>
                <w:sz w:val="24"/>
                <w:szCs w:val="21"/>
              </w:rPr>
              <w:t>016</w:t>
            </w:r>
            <w:r w:rsidR="00AF298F" w:rsidRPr="00072454">
              <w:rPr>
                <w:rFonts w:hint="eastAsia"/>
                <w:sz w:val="24"/>
                <w:szCs w:val="21"/>
              </w:rPr>
              <w:t>《声压法测定噪声源声功率级和声能量级</w:t>
            </w:r>
            <w:r w:rsidR="00AF298F" w:rsidRPr="00072454">
              <w:rPr>
                <w:rFonts w:hint="eastAsia"/>
                <w:sz w:val="24"/>
                <w:szCs w:val="21"/>
              </w:rPr>
              <w:t xml:space="preserve"> </w:t>
            </w:r>
            <w:r w:rsidR="00AF298F" w:rsidRPr="00072454">
              <w:rPr>
                <w:rFonts w:hint="eastAsia"/>
                <w:sz w:val="24"/>
                <w:szCs w:val="21"/>
              </w:rPr>
              <w:t>消声室和半消声室精密法》</w:t>
            </w:r>
            <w:r w:rsidRPr="00072454">
              <w:rPr>
                <w:rFonts w:hint="eastAsia"/>
                <w:sz w:val="24"/>
                <w:szCs w:val="21"/>
              </w:rPr>
              <w:t>、</w:t>
            </w:r>
            <w:bookmarkStart w:id="14" w:name="OLE_LINK9"/>
            <w:r w:rsidR="00AA196B" w:rsidRPr="00072454">
              <w:rPr>
                <w:sz w:val="24"/>
                <w:szCs w:val="21"/>
              </w:rPr>
              <w:t>GB</w:t>
            </w:r>
            <w:r w:rsidR="00072454" w:rsidRPr="00072454">
              <w:rPr>
                <w:sz w:val="24"/>
                <w:szCs w:val="21"/>
              </w:rPr>
              <w:t>/T</w:t>
            </w:r>
            <w:r w:rsidR="00AA196B" w:rsidRPr="00072454">
              <w:rPr>
                <w:sz w:val="24"/>
                <w:szCs w:val="21"/>
              </w:rPr>
              <w:t xml:space="preserve"> 3102.7</w:t>
            </w:r>
            <w:bookmarkEnd w:id="14"/>
            <w:r w:rsidR="00AF298F" w:rsidRPr="00072454">
              <w:rPr>
                <w:rFonts w:hint="eastAsia"/>
                <w:sz w:val="24"/>
                <w:szCs w:val="21"/>
              </w:rPr>
              <w:t>-19</w:t>
            </w:r>
            <w:r w:rsidR="00AA196B" w:rsidRPr="00072454">
              <w:rPr>
                <w:sz w:val="24"/>
                <w:szCs w:val="21"/>
              </w:rPr>
              <w:t>93</w:t>
            </w:r>
            <w:r w:rsidRPr="00072454">
              <w:rPr>
                <w:rFonts w:hint="eastAsia"/>
                <w:sz w:val="24"/>
                <w:szCs w:val="21"/>
              </w:rPr>
              <w:t xml:space="preserve"> </w:t>
            </w:r>
            <w:r w:rsidRPr="00072454">
              <w:rPr>
                <w:rFonts w:hint="eastAsia"/>
                <w:sz w:val="24"/>
                <w:szCs w:val="21"/>
              </w:rPr>
              <w:t>《声学的量和单位》、</w:t>
            </w:r>
            <w:bookmarkStart w:id="15" w:name="OLE_LINK10"/>
            <w:r w:rsidRPr="00072454">
              <w:rPr>
                <w:rFonts w:hint="eastAsia"/>
                <w:sz w:val="24"/>
                <w:szCs w:val="21"/>
              </w:rPr>
              <w:t>GB</w:t>
            </w:r>
            <w:r w:rsidR="00AA196B" w:rsidRPr="00072454">
              <w:rPr>
                <w:rFonts w:hint="eastAsia"/>
                <w:sz w:val="24"/>
                <w:szCs w:val="21"/>
              </w:rPr>
              <w:t xml:space="preserve"> </w:t>
            </w:r>
            <w:r w:rsidRPr="00072454">
              <w:rPr>
                <w:rFonts w:hint="eastAsia"/>
                <w:sz w:val="24"/>
                <w:szCs w:val="21"/>
              </w:rPr>
              <w:t>50800</w:t>
            </w:r>
            <w:bookmarkEnd w:id="15"/>
            <w:r w:rsidRPr="00072454">
              <w:rPr>
                <w:rFonts w:hint="eastAsia"/>
                <w:sz w:val="24"/>
                <w:szCs w:val="21"/>
              </w:rPr>
              <w:t>-2012</w:t>
            </w:r>
            <w:r w:rsidRPr="00072454">
              <w:rPr>
                <w:rFonts w:hint="eastAsia"/>
                <w:sz w:val="24"/>
                <w:szCs w:val="21"/>
              </w:rPr>
              <w:t>《消声室和半消声室技术规范》</w:t>
            </w:r>
            <w:r w:rsidR="00072454" w:rsidRPr="00072454">
              <w:rPr>
                <w:rFonts w:hint="eastAsia"/>
                <w:sz w:val="24"/>
                <w:szCs w:val="21"/>
              </w:rPr>
              <w:t>、</w:t>
            </w:r>
            <w:bookmarkStart w:id="16" w:name="OLE_LINK7"/>
            <w:r w:rsidR="00072454" w:rsidRPr="00072454">
              <w:rPr>
                <w:rFonts w:hint="eastAsia"/>
                <w:sz w:val="24"/>
                <w:szCs w:val="21"/>
              </w:rPr>
              <w:t>GB 26851-2011</w:t>
            </w:r>
            <w:bookmarkEnd w:id="16"/>
            <w:r w:rsidR="00072454" w:rsidRPr="00072454">
              <w:rPr>
                <w:rFonts w:hint="eastAsia"/>
                <w:sz w:val="24"/>
                <w:szCs w:val="21"/>
              </w:rPr>
              <w:t>《火灾声和或光警报器》</w:t>
            </w:r>
            <w:r w:rsidR="00072454" w:rsidRPr="00072454">
              <w:rPr>
                <w:rFonts w:hint="eastAsia"/>
                <w:sz w:val="24"/>
                <w:szCs w:val="21"/>
              </w:rPr>
              <w:t xml:space="preserve"> </w:t>
            </w:r>
            <w:r w:rsidR="00072454" w:rsidRPr="00072454">
              <w:rPr>
                <w:rFonts w:hint="eastAsia"/>
                <w:sz w:val="24"/>
                <w:szCs w:val="21"/>
              </w:rPr>
              <w:t>等标准要求</w:t>
            </w:r>
            <w:r w:rsidRPr="008771C5">
              <w:rPr>
                <w:rFonts w:hint="eastAsia"/>
                <w:sz w:val="24"/>
                <w:szCs w:val="21"/>
              </w:rPr>
              <w:t>。</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lastRenderedPageBreak/>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F73252" w:rsidRPr="00FC7197" w:rsidRDefault="00F73252" w:rsidP="002A1FBA">
      <w:pPr>
        <w:spacing w:line="360" w:lineRule="auto"/>
        <w:ind w:firstLineChars="200" w:firstLine="480"/>
        <w:outlineLvl w:val="0"/>
        <w:rPr>
          <w:sz w:val="24"/>
        </w:rPr>
      </w:pPr>
      <w:r w:rsidRPr="00FC7197">
        <w:rPr>
          <w:rFonts w:hint="eastAsia"/>
          <w:sz w:val="24"/>
        </w:rPr>
        <w:t xml:space="preserve">1. </w:t>
      </w:r>
      <w:r w:rsidRPr="00FC7197">
        <w:rPr>
          <w:rFonts w:hint="eastAsia"/>
          <w:sz w:val="24"/>
        </w:rPr>
        <w:t>提供所投产品至少</w:t>
      </w:r>
      <w:r w:rsidR="001C0D65" w:rsidRPr="00FC7197">
        <w:rPr>
          <w:rFonts w:hint="eastAsia"/>
          <w:sz w:val="24"/>
        </w:rPr>
        <w:t>2</w:t>
      </w:r>
      <w:r w:rsidRPr="00FC7197">
        <w:rPr>
          <w:rFonts w:hint="eastAsia"/>
          <w:sz w:val="24"/>
        </w:rPr>
        <w:t>年的免费上门保修，终身维修。</w:t>
      </w:r>
    </w:p>
    <w:p w:rsidR="00F73252" w:rsidRPr="00FC7197" w:rsidRDefault="00F73252" w:rsidP="002A1FBA">
      <w:pPr>
        <w:spacing w:line="360" w:lineRule="auto"/>
        <w:ind w:firstLineChars="200" w:firstLine="480"/>
        <w:outlineLvl w:val="0"/>
        <w:rPr>
          <w:sz w:val="24"/>
        </w:rPr>
      </w:pPr>
      <w:r w:rsidRPr="00FC7197">
        <w:rPr>
          <w:rFonts w:hint="eastAsia"/>
          <w:sz w:val="24"/>
        </w:rPr>
        <w:t xml:space="preserve">2. </w:t>
      </w:r>
      <w:r w:rsidRPr="00FC7197">
        <w:rPr>
          <w:rFonts w:hint="eastAsia"/>
          <w:sz w:val="24"/>
        </w:rPr>
        <w:t>保修期内免费更换零配件，</w:t>
      </w:r>
      <w:r w:rsidRPr="00FC7197">
        <w:rPr>
          <w:rFonts w:hint="eastAsia"/>
          <w:sz w:val="24"/>
        </w:rPr>
        <w:t>7</w:t>
      </w:r>
      <w:r w:rsidRPr="00FC7197">
        <w:rPr>
          <w:rFonts w:hint="eastAsia"/>
          <w:sz w:val="24"/>
        </w:rPr>
        <w:t>×</w:t>
      </w:r>
      <w:r w:rsidRPr="00FC7197">
        <w:rPr>
          <w:rFonts w:hint="eastAsia"/>
          <w:sz w:val="24"/>
        </w:rPr>
        <w:t>24</w:t>
      </w:r>
      <w:r w:rsidRPr="00FC7197">
        <w:rPr>
          <w:rFonts w:hint="eastAsia"/>
          <w:sz w:val="24"/>
        </w:rPr>
        <w:t>小时技术响应，</w:t>
      </w:r>
      <w:r w:rsidR="00934674" w:rsidRPr="00FC7197">
        <w:rPr>
          <w:rFonts w:hint="eastAsia"/>
          <w:sz w:val="24"/>
        </w:rPr>
        <w:t>在接报后</w:t>
      </w:r>
      <w:r w:rsidR="00934674" w:rsidRPr="00FC7197">
        <w:rPr>
          <w:rFonts w:hint="eastAsia"/>
          <w:sz w:val="24"/>
        </w:rPr>
        <w:t>1</w:t>
      </w:r>
      <w:r w:rsidR="00934674" w:rsidRPr="00FC7197">
        <w:rPr>
          <w:rFonts w:hint="eastAsia"/>
          <w:sz w:val="24"/>
        </w:rPr>
        <w:t>小时内响应，</w:t>
      </w:r>
      <w:r w:rsidR="00934674" w:rsidRPr="00FC7197">
        <w:rPr>
          <w:rFonts w:hint="eastAsia"/>
          <w:sz w:val="24"/>
        </w:rPr>
        <w:t>4</w:t>
      </w:r>
      <w:r w:rsidR="00934674" w:rsidRPr="00FC7197">
        <w:rPr>
          <w:rFonts w:hint="eastAsia"/>
          <w:sz w:val="24"/>
        </w:rPr>
        <w:t>小时内到达现场，</w:t>
      </w:r>
      <w:r w:rsidR="00934674" w:rsidRPr="00FC7197">
        <w:rPr>
          <w:rFonts w:hint="eastAsia"/>
          <w:sz w:val="24"/>
        </w:rPr>
        <w:t xml:space="preserve">12 </w:t>
      </w:r>
      <w:r w:rsidR="00934674" w:rsidRPr="00FC7197">
        <w:rPr>
          <w:rFonts w:hint="eastAsia"/>
          <w:sz w:val="24"/>
        </w:rPr>
        <w:t>小时内处理完毕。若在</w:t>
      </w:r>
      <w:r w:rsidR="00934674" w:rsidRPr="00FC7197">
        <w:rPr>
          <w:rFonts w:hint="eastAsia"/>
          <w:sz w:val="24"/>
        </w:rPr>
        <w:t>12</w:t>
      </w:r>
      <w:r w:rsidR="00934674" w:rsidRPr="00FC7197">
        <w:rPr>
          <w:rFonts w:hint="eastAsia"/>
          <w:sz w:val="24"/>
        </w:rPr>
        <w:t>小时内仍未能有效解决，供应商须免费提供同档次的设备予采购人临时使用。</w:t>
      </w:r>
      <w:r w:rsidRPr="00FC7197">
        <w:rPr>
          <w:rFonts w:hint="eastAsia"/>
          <w:sz w:val="24"/>
        </w:rPr>
        <w:t>保修期自验收合格之日起计算。</w:t>
      </w:r>
    </w:p>
    <w:p w:rsidR="00F73252" w:rsidRPr="00FC7197" w:rsidRDefault="00F73252" w:rsidP="002A1FBA">
      <w:pPr>
        <w:spacing w:line="360" w:lineRule="auto"/>
        <w:ind w:firstLineChars="200" w:firstLine="480"/>
        <w:outlineLvl w:val="0"/>
        <w:rPr>
          <w:sz w:val="24"/>
        </w:rPr>
      </w:pPr>
      <w:r w:rsidRPr="00FC7197">
        <w:rPr>
          <w:rFonts w:hint="eastAsia"/>
          <w:sz w:val="24"/>
        </w:rPr>
        <w:t xml:space="preserve">3. </w:t>
      </w:r>
      <w:r w:rsidRPr="00FC7197">
        <w:rPr>
          <w:rFonts w:hint="eastAsia"/>
          <w:sz w:val="24"/>
        </w:rPr>
        <w:t>提供所投产品制造商服务机构情况，包括地址、联系方式及技术人员数量等。</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4. </w:t>
      </w:r>
      <w:r w:rsidRPr="002C3241">
        <w:rPr>
          <w:rFonts w:hint="eastAsia"/>
          <w:sz w:val="24"/>
        </w:rPr>
        <w:t>提供原厂标准的易耗品、消耗材料价格清单及折扣率，保修期后设备维修的价格清单及折扣率。</w:t>
      </w:r>
    </w:p>
    <w:p w:rsidR="006E3550" w:rsidRPr="00E31A0C" w:rsidRDefault="006E3550" w:rsidP="000D3A73">
      <w:pPr>
        <w:spacing w:line="360" w:lineRule="auto"/>
        <w:ind w:firstLineChars="200" w:firstLine="480"/>
        <w:outlineLvl w:val="0"/>
        <w:rPr>
          <w:sz w:val="24"/>
        </w:rPr>
      </w:pPr>
      <w:r>
        <w:rPr>
          <w:rFonts w:hint="eastAsia"/>
          <w:sz w:val="24"/>
        </w:rPr>
        <w:t>5.</w:t>
      </w:r>
      <w:r w:rsidR="000D3A73" w:rsidRPr="000D3A73">
        <w:rPr>
          <w:rFonts w:hint="eastAsia"/>
        </w:rPr>
        <w:t xml:space="preserve"> </w:t>
      </w:r>
      <w:r w:rsidR="000D3A73" w:rsidRPr="000D3A73">
        <w:rPr>
          <w:rFonts w:hint="eastAsia"/>
          <w:sz w:val="24"/>
        </w:rPr>
        <w:t>该项目主要是消音</w:t>
      </w:r>
      <w:proofErr w:type="gramStart"/>
      <w:r w:rsidR="000D3A73" w:rsidRPr="000D3A73">
        <w:rPr>
          <w:rFonts w:hint="eastAsia"/>
          <w:sz w:val="24"/>
        </w:rPr>
        <w:t>室系统</w:t>
      </w:r>
      <w:proofErr w:type="gramEnd"/>
      <w:r w:rsidR="000D3A73" w:rsidRPr="000D3A73">
        <w:rPr>
          <w:rFonts w:hint="eastAsia"/>
          <w:sz w:val="24"/>
        </w:rPr>
        <w:t>以及安装、调试、运维工作，项目结束后，</w:t>
      </w:r>
      <w:r w:rsidR="000D3A73">
        <w:rPr>
          <w:rFonts w:hint="eastAsia"/>
          <w:sz w:val="24"/>
        </w:rPr>
        <w:t>采购人</w:t>
      </w:r>
      <w:r w:rsidR="000D3A73" w:rsidRPr="000D3A73">
        <w:rPr>
          <w:rFonts w:hint="eastAsia"/>
          <w:sz w:val="24"/>
        </w:rPr>
        <w:t>进行检测验收。消音室及配套系统、相关配件外包装完好无破损</w:t>
      </w:r>
      <w:r w:rsidR="000D3A73">
        <w:rPr>
          <w:rFonts w:hint="eastAsia"/>
          <w:sz w:val="24"/>
        </w:rPr>
        <w:t>。</w:t>
      </w:r>
      <w:r w:rsidR="000D3A73" w:rsidRPr="000D3A73">
        <w:rPr>
          <w:rFonts w:hint="eastAsia"/>
          <w:sz w:val="24"/>
        </w:rPr>
        <w:t>消音室及配套系统全新，配件齐全，与对应的装箱清单一致。现场安装调试，消音室及配套系统使用正常。</w:t>
      </w:r>
      <w:r w:rsidR="00193861" w:rsidRPr="00E31A0C">
        <w:rPr>
          <w:rFonts w:hint="eastAsia"/>
          <w:sz w:val="24"/>
        </w:rPr>
        <w:t>交货时需提供产品的计量校准证书，校准参数至少包括全消声室自由声场、背景噪声、本底噪声、自由场半径（截止频率）等。</w:t>
      </w:r>
    </w:p>
    <w:p w:rsidR="00934674" w:rsidRPr="00E31A0C" w:rsidRDefault="006E3550" w:rsidP="00934674">
      <w:pPr>
        <w:spacing w:line="360" w:lineRule="auto"/>
        <w:ind w:firstLineChars="200" w:firstLine="480"/>
        <w:outlineLvl w:val="0"/>
        <w:rPr>
          <w:sz w:val="24"/>
        </w:rPr>
      </w:pPr>
      <w:r w:rsidRPr="00E31A0C">
        <w:rPr>
          <w:rFonts w:hint="eastAsia"/>
          <w:sz w:val="24"/>
        </w:rPr>
        <w:t>6</w:t>
      </w:r>
      <w:r w:rsidR="00F73252" w:rsidRPr="00E31A0C">
        <w:rPr>
          <w:rFonts w:hint="eastAsia"/>
          <w:sz w:val="24"/>
        </w:rPr>
        <w:t>.</w:t>
      </w:r>
      <w:r w:rsidR="00934674" w:rsidRPr="00E31A0C">
        <w:rPr>
          <w:rFonts w:hint="eastAsia"/>
          <w:sz w:val="24"/>
        </w:rPr>
        <w:t>为采购人提供</w:t>
      </w:r>
      <w:r w:rsidR="00934674" w:rsidRPr="00E31A0C">
        <w:rPr>
          <w:rFonts w:hint="eastAsia"/>
          <w:sz w:val="24"/>
        </w:rPr>
        <w:t>3-5</w:t>
      </w:r>
      <w:r w:rsidR="00934674" w:rsidRPr="00E31A0C">
        <w:rPr>
          <w:rFonts w:hint="eastAsia"/>
          <w:sz w:val="24"/>
        </w:rPr>
        <w:t>天的现场培训，保证采购方使用人员可以独立操作并依照标准进行测试，并可以进行日常的维护和保养。</w:t>
      </w:r>
    </w:p>
    <w:p w:rsidR="00934674" w:rsidRPr="00934674" w:rsidRDefault="00934674" w:rsidP="00934674">
      <w:pPr>
        <w:spacing w:line="360" w:lineRule="auto"/>
        <w:ind w:firstLineChars="200" w:firstLine="480"/>
        <w:outlineLvl w:val="0"/>
        <w:rPr>
          <w:sz w:val="24"/>
        </w:rPr>
      </w:pPr>
      <w:r w:rsidRPr="00934674">
        <w:rPr>
          <w:rFonts w:hint="eastAsia"/>
          <w:sz w:val="24"/>
        </w:rPr>
        <w:t>培训场地：消音</w:t>
      </w:r>
      <w:proofErr w:type="gramStart"/>
      <w:r w:rsidRPr="00934674">
        <w:rPr>
          <w:rFonts w:hint="eastAsia"/>
          <w:sz w:val="24"/>
        </w:rPr>
        <w:t>室施工</w:t>
      </w:r>
      <w:proofErr w:type="gramEnd"/>
      <w:r w:rsidRPr="00934674">
        <w:rPr>
          <w:rFonts w:hint="eastAsia"/>
          <w:sz w:val="24"/>
        </w:rPr>
        <w:t>现场</w:t>
      </w:r>
    </w:p>
    <w:p w:rsidR="00934674" w:rsidRPr="00934674" w:rsidRDefault="00934674" w:rsidP="00934674">
      <w:pPr>
        <w:spacing w:line="360" w:lineRule="auto"/>
        <w:ind w:firstLineChars="200" w:firstLine="480"/>
        <w:outlineLvl w:val="0"/>
        <w:rPr>
          <w:sz w:val="24"/>
        </w:rPr>
      </w:pPr>
      <w:r w:rsidRPr="00934674">
        <w:rPr>
          <w:rFonts w:hint="eastAsia"/>
          <w:sz w:val="24"/>
        </w:rPr>
        <w:t>人员规模：</w:t>
      </w:r>
      <w:r w:rsidRPr="00934674">
        <w:rPr>
          <w:rFonts w:hint="eastAsia"/>
          <w:sz w:val="24"/>
        </w:rPr>
        <w:t>10</w:t>
      </w:r>
      <w:r w:rsidRPr="00934674">
        <w:rPr>
          <w:rFonts w:hint="eastAsia"/>
          <w:sz w:val="24"/>
        </w:rPr>
        <w:t>人</w:t>
      </w:r>
    </w:p>
    <w:p w:rsidR="00934674" w:rsidRPr="00934674" w:rsidRDefault="00934674" w:rsidP="00934674">
      <w:pPr>
        <w:spacing w:line="360" w:lineRule="auto"/>
        <w:ind w:firstLineChars="200" w:firstLine="480"/>
        <w:outlineLvl w:val="0"/>
        <w:rPr>
          <w:sz w:val="24"/>
        </w:rPr>
      </w:pPr>
      <w:r w:rsidRPr="00934674">
        <w:rPr>
          <w:rFonts w:hint="eastAsia"/>
          <w:sz w:val="24"/>
        </w:rPr>
        <w:t>培训内容：培训内容至少包括但不限于：声学实验室的设计、声学实验室及设备基本结构及工作原理、声学试验标准解读及标准试验方法解析、声学实验室维护与维修、系统的操作使用、系统日常的维护与保养、系统的操作和控制、安全生产注意事项等，卖方安排相关技术人员负责现场安装调试和培训，至采购人学会为止。</w:t>
      </w:r>
    </w:p>
    <w:p w:rsidR="00F73252" w:rsidRDefault="00934674" w:rsidP="00934674">
      <w:pPr>
        <w:spacing w:line="360" w:lineRule="auto"/>
        <w:ind w:firstLineChars="200" w:firstLine="480"/>
        <w:outlineLvl w:val="0"/>
        <w:rPr>
          <w:sz w:val="24"/>
        </w:rPr>
      </w:pPr>
      <w:r w:rsidRPr="00934674">
        <w:rPr>
          <w:rFonts w:hint="eastAsia"/>
          <w:sz w:val="24"/>
        </w:rPr>
        <w:t xml:space="preserve"> </w:t>
      </w:r>
      <w:r w:rsidRPr="00934674">
        <w:rPr>
          <w:rFonts w:hint="eastAsia"/>
          <w:sz w:val="24"/>
        </w:rPr>
        <w:t>培训讲师资质要求：具有从事声学测试及声学仿真计算方面的工作</w:t>
      </w:r>
      <w:r w:rsidRPr="00934674">
        <w:rPr>
          <w:rFonts w:hint="eastAsia"/>
          <w:sz w:val="24"/>
        </w:rPr>
        <w:t>10</w:t>
      </w:r>
      <w:r w:rsidRPr="00934674">
        <w:rPr>
          <w:rFonts w:hint="eastAsia"/>
          <w:sz w:val="24"/>
        </w:rPr>
        <w:t>年以上，熟练掌握声学实验室的设计、声学实验室及设备基本结构及工作原理、声学</w:t>
      </w:r>
      <w:r w:rsidRPr="00934674">
        <w:rPr>
          <w:rFonts w:hint="eastAsia"/>
          <w:sz w:val="24"/>
        </w:rPr>
        <w:lastRenderedPageBreak/>
        <w:t>试验标准等。</w:t>
      </w:r>
    </w:p>
    <w:p w:rsidR="00934674" w:rsidRPr="00934674" w:rsidRDefault="006E3550" w:rsidP="00934674">
      <w:pPr>
        <w:spacing w:line="360" w:lineRule="auto"/>
        <w:ind w:firstLineChars="200" w:firstLine="480"/>
        <w:outlineLvl w:val="0"/>
        <w:rPr>
          <w:sz w:val="24"/>
        </w:rPr>
      </w:pPr>
      <w:r>
        <w:rPr>
          <w:rFonts w:hint="eastAsia"/>
          <w:sz w:val="24"/>
        </w:rPr>
        <w:t>7</w:t>
      </w:r>
      <w:r w:rsidR="00934674">
        <w:rPr>
          <w:rFonts w:hint="eastAsia"/>
          <w:sz w:val="24"/>
        </w:rPr>
        <w:t>.</w:t>
      </w:r>
      <w:r w:rsidR="00934674" w:rsidRPr="00934674">
        <w:rPr>
          <w:rFonts w:hint="eastAsia"/>
        </w:rPr>
        <w:t xml:space="preserve"> </w:t>
      </w:r>
      <w:r w:rsidR="00934674" w:rsidRPr="00934674">
        <w:rPr>
          <w:rFonts w:hint="eastAsia"/>
          <w:sz w:val="24"/>
        </w:rPr>
        <w:t>日常维护保养</w:t>
      </w:r>
    </w:p>
    <w:p w:rsidR="00934674" w:rsidRPr="00934674" w:rsidRDefault="00934674" w:rsidP="00934674">
      <w:pPr>
        <w:spacing w:line="360" w:lineRule="auto"/>
        <w:ind w:firstLineChars="200" w:firstLine="480"/>
        <w:outlineLvl w:val="0"/>
        <w:rPr>
          <w:sz w:val="24"/>
        </w:rPr>
      </w:pPr>
      <w:r w:rsidRPr="00934674">
        <w:rPr>
          <w:rFonts w:hint="eastAsia"/>
          <w:sz w:val="24"/>
        </w:rPr>
        <w:t>在免费质保期内每年提供</w:t>
      </w:r>
      <w:r w:rsidRPr="00934674">
        <w:rPr>
          <w:rFonts w:hint="eastAsia"/>
          <w:sz w:val="24"/>
        </w:rPr>
        <w:t>1</w:t>
      </w:r>
      <w:r w:rsidRPr="00934674">
        <w:rPr>
          <w:rFonts w:hint="eastAsia"/>
          <w:sz w:val="24"/>
        </w:rPr>
        <w:t>次整机免费保养，终身负责维修，免费质保期内，因维修和保养所发生的一切费用，均由</w:t>
      </w:r>
      <w:r>
        <w:rPr>
          <w:rFonts w:hint="eastAsia"/>
          <w:sz w:val="24"/>
        </w:rPr>
        <w:t>中标供应商</w:t>
      </w:r>
      <w:r w:rsidRPr="00934674">
        <w:rPr>
          <w:rFonts w:hint="eastAsia"/>
          <w:sz w:val="24"/>
        </w:rPr>
        <w:t>负责。在保修期外，备件价格按照生产厂商用户优惠价供应；</w:t>
      </w:r>
    </w:p>
    <w:p w:rsidR="00934674" w:rsidRPr="00934674" w:rsidRDefault="00934674" w:rsidP="00934674">
      <w:pPr>
        <w:spacing w:line="360" w:lineRule="auto"/>
        <w:ind w:firstLineChars="200" w:firstLine="480"/>
        <w:outlineLvl w:val="0"/>
        <w:rPr>
          <w:sz w:val="24"/>
        </w:rPr>
      </w:pPr>
      <w:r w:rsidRPr="00934674">
        <w:rPr>
          <w:rFonts w:hint="eastAsia"/>
          <w:sz w:val="24"/>
        </w:rPr>
        <w:t>维护保养内容：至少包括：</w:t>
      </w:r>
      <w:r w:rsidRPr="00934674">
        <w:rPr>
          <w:rFonts w:hint="eastAsia"/>
          <w:sz w:val="24"/>
        </w:rPr>
        <w:t>1</w:t>
      </w:r>
      <w:r w:rsidRPr="00934674">
        <w:rPr>
          <w:rFonts w:hint="eastAsia"/>
          <w:sz w:val="24"/>
        </w:rPr>
        <w:t>、吸声结构维护：检查外观完整性、负压吸尘清洁、更换损坏的吸声结构；</w:t>
      </w:r>
      <w:r w:rsidRPr="00934674">
        <w:rPr>
          <w:rFonts w:hint="eastAsia"/>
          <w:sz w:val="24"/>
        </w:rPr>
        <w:t xml:space="preserve"> 2</w:t>
      </w:r>
      <w:r w:rsidRPr="00934674">
        <w:rPr>
          <w:rFonts w:hint="eastAsia"/>
          <w:sz w:val="24"/>
        </w:rPr>
        <w:t>、隔声系统维护：隔声门密封胶条检查与更换、门锁及五金件保养；</w:t>
      </w:r>
      <w:r w:rsidRPr="00934674">
        <w:rPr>
          <w:rFonts w:hint="eastAsia"/>
          <w:sz w:val="24"/>
        </w:rPr>
        <w:t>3</w:t>
      </w:r>
      <w:r w:rsidRPr="00934674">
        <w:rPr>
          <w:rFonts w:hint="eastAsia"/>
          <w:sz w:val="24"/>
        </w:rPr>
        <w:t>、环境系统维护：通风滤网清洁、空调降噪部件检查；</w:t>
      </w:r>
      <w:r w:rsidRPr="00934674">
        <w:rPr>
          <w:rFonts w:hint="eastAsia"/>
          <w:sz w:val="24"/>
        </w:rPr>
        <w:t>4</w:t>
      </w:r>
      <w:r w:rsidRPr="00934674">
        <w:rPr>
          <w:rFonts w:hint="eastAsia"/>
          <w:sz w:val="24"/>
        </w:rPr>
        <w:t>、采集系统的维护与升级；保证消音</w:t>
      </w:r>
      <w:proofErr w:type="gramStart"/>
      <w:r w:rsidRPr="00934674">
        <w:rPr>
          <w:rFonts w:hint="eastAsia"/>
          <w:sz w:val="24"/>
        </w:rPr>
        <w:t>室整体</w:t>
      </w:r>
      <w:proofErr w:type="gramEnd"/>
      <w:r w:rsidRPr="00934674">
        <w:rPr>
          <w:rFonts w:hint="eastAsia"/>
          <w:sz w:val="24"/>
        </w:rPr>
        <w:t>系统能够正常高效使用，符合标准试验要求；</w:t>
      </w:r>
    </w:p>
    <w:p w:rsidR="00934674" w:rsidRDefault="00934674" w:rsidP="00934674">
      <w:pPr>
        <w:spacing w:line="360" w:lineRule="auto"/>
        <w:ind w:firstLineChars="200" w:firstLine="480"/>
        <w:outlineLvl w:val="0"/>
        <w:rPr>
          <w:sz w:val="24"/>
        </w:rPr>
      </w:pPr>
      <w:r w:rsidRPr="00934674">
        <w:rPr>
          <w:rFonts w:hint="eastAsia"/>
          <w:sz w:val="24"/>
        </w:rPr>
        <w:t>次数：免费质保期内卖方每年提供</w:t>
      </w:r>
      <w:r w:rsidRPr="00934674">
        <w:rPr>
          <w:rFonts w:hint="eastAsia"/>
          <w:sz w:val="24"/>
        </w:rPr>
        <w:t>1</w:t>
      </w:r>
      <w:r w:rsidRPr="00934674">
        <w:rPr>
          <w:rFonts w:hint="eastAsia"/>
          <w:sz w:val="24"/>
        </w:rPr>
        <w:t>次。</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581F09" w:rsidRDefault="00F73252" w:rsidP="002A1FBA">
      <w:pPr>
        <w:autoSpaceDE w:val="0"/>
        <w:autoSpaceDN w:val="0"/>
        <w:adjustRightInd w:val="0"/>
        <w:spacing w:line="360" w:lineRule="auto"/>
        <w:ind w:firstLineChars="200" w:firstLine="480"/>
        <w:rPr>
          <w:sz w:val="24"/>
        </w:rPr>
      </w:pPr>
      <w:r w:rsidRPr="00581F09">
        <w:rPr>
          <w:rFonts w:hint="eastAsia"/>
          <w:sz w:val="24"/>
        </w:rPr>
        <w:t xml:space="preserve">1. </w:t>
      </w:r>
      <w:r w:rsidRPr="00581F09">
        <w:rPr>
          <w:rFonts w:hint="eastAsia"/>
          <w:sz w:val="24"/>
        </w:rPr>
        <w:t>交货期：</w:t>
      </w:r>
      <w:r w:rsidR="00AB7B67" w:rsidRPr="00581F09">
        <w:rPr>
          <w:rFonts w:hint="eastAsia"/>
          <w:sz w:val="24"/>
        </w:rPr>
        <w:t>签订合同之日起</w:t>
      </w:r>
      <w:r w:rsidR="00AB7B67" w:rsidRPr="00581F09">
        <w:rPr>
          <w:rFonts w:hint="eastAsia"/>
          <w:sz w:val="24"/>
        </w:rPr>
        <w:t>90</w:t>
      </w:r>
      <w:r w:rsidR="00AB7B67" w:rsidRPr="00581F09">
        <w:rPr>
          <w:rFonts w:hint="eastAsia"/>
          <w:sz w:val="24"/>
        </w:rPr>
        <w:t>日内完成供货、安装、调试完毕并交付采购人使用</w:t>
      </w:r>
      <w:r w:rsidRPr="00581F09">
        <w:rPr>
          <w:rFonts w:hint="eastAsia"/>
          <w:sz w:val="24"/>
        </w:rPr>
        <w:t>（特殊情况以合同为准）。</w:t>
      </w:r>
    </w:p>
    <w:p w:rsidR="00F73252" w:rsidRPr="00581F09" w:rsidRDefault="00F73252" w:rsidP="002A1FBA">
      <w:pPr>
        <w:autoSpaceDE w:val="0"/>
        <w:autoSpaceDN w:val="0"/>
        <w:adjustRightInd w:val="0"/>
        <w:spacing w:line="360" w:lineRule="auto"/>
        <w:ind w:firstLineChars="200" w:firstLine="480"/>
        <w:rPr>
          <w:sz w:val="24"/>
        </w:rPr>
      </w:pPr>
      <w:r w:rsidRPr="00581F09">
        <w:rPr>
          <w:rFonts w:hint="eastAsia"/>
          <w:sz w:val="24"/>
        </w:rPr>
        <w:t xml:space="preserve">2. </w:t>
      </w:r>
      <w:r w:rsidRPr="00581F09">
        <w:rPr>
          <w:rFonts w:hint="eastAsia"/>
          <w:sz w:val="24"/>
        </w:rPr>
        <w:t>交货地点：</w:t>
      </w:r>
      <w:r w:rsidR="00581F09" w:rsidRPr="00581F09">
        <w:rPr>
          <w:rFonts w:hint="eastAsia"/>
          <w:sz w:val="24"/>
        </w:rPr>
        <w:t>天津市西青区津</w:t>
      </w:r>
      <w:proofErr w:type="gramStart"/>
      <w:r w:rsidR="00581F09" w:rsidRPr="00581F09">
        <w:rPr>
          <w:rFonts w:hint="eastAsia"/>
          <w:sz w:val="24"/>
        </w:rPr>
        <w:t>涞</w:t>
      </w:r>
      <w:proofErr w:type="gramEnd"/>
      <w:r w:rsidR="00581F09" w:rsidRPr="00581F09">
        <w:rPr>
          <w:rFonts w:hint="eastAsia"/>
          <w:sz w:val="24"/>
        </w:rPr>
        <w:t>公路富兴路</w:t>
      </w:r>
      <w:r w:rsidR="00581F09" w:rsidRPr="00581F09">
        <w:rPr>
          <w:rFonts w:hint="eastAsia"/>
          <w:sz w:val="24"/>
        </w:rPr>
        <w:t>2</w:t>
      </w:r>
      <w:r w:rsidR="00581F09" w:rsidRPr="00581F09">
        <w:rPr>
          <w:rFonts w:hint="eastAsia"/>
          <w:sz w:val="24"/>
        </w:rPr>
        <w:t>号</w:t>
      </w:r>
      <w:r w:rsidRPr="00581F09">
        <w:rPr>
          <w:rFonts w:hint="eastAsia"/>
          <w:sz w:val="24"/>
        </w:rPr>
        <w:t>（特殊情况以合同为准）。</w:t>
      </w:r>
    </w:p>
    <w:p w:rsidR="00F73252" w:rsidRPr="00581F09" w:rsidRDefault="00F73252" w:rsidP="002A1FBA">
      <w:pPr>
        <w:autoSpaceDE w:val="0"/>
        <w:autoSpaceDN w:val="0"/>
        <w:adjustRightInd w:val="0"/>
        <w:spacing w:line="360" w:lineRule="auto"/>
        <w:ind w:firstLineChars="200" w:firstLine="480"/>
        <w:rPr>
          <w:sz w:val="24"/>
        </w:rPr>
      </w:pPr>
      <w:r w:rsidRPr="00581F09">
        <w:rPr>
          <w:rFonts w:hint="eastAsia"/>
          <w:sz w:val="24"/>
        </w:rPr>
        <w:t xml:space="preserve">3. </w:t>
      </w:r>
      <w:r w:rsidRPr="00581F09">
        <w:rPr>
          <w:rFonts w:hint="eastAsia"/>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581F09">
        <w:rPr>
          <w:rFonts w:hint="eastAsia"/>
          <w:sz w:val="24"/>
        </w:rPr>
        <w:t xml:space="preserve">4. </w:t>
      </w:r>
      <w:r w:rsidRPr="00581F09">
        <w:rPr>
          <w:rFonts w:hint="eastAsia"/>
          <w:sz w:val="24"/>
        </w:rPr>
        <w:t>特别要求：交货时要求投标人就所投产</w:t>
      </w:r>
      <w:proofErr w:type="gramStart"/>
      <w:r w:rsidRPr="00581F09">
        <w:rPr>
          <w:rFonts w:hint="eastAsia"/>
          <w:sz w:val="24"/>
        </w:rPr>
        <w:t>品提供</w:t>
      </w:r>
      <w:proofErr w:type="gramEnd"/>
      <w:r w:rsidRPr="00581F09">
        <w:rPr>
          <w:rFonts w:hint="eastAsia"/>
          <w:sz w:val="24"/>
        </w:rPr>
        <w:t>产品说明书，同时采购人有权要求投标人对产品的</w:t>
      </w:r>
      <w:r w:rsidRPr="0080752E">
        <w:rPr>
          <w:rFonts w:hint="eastAsia"/>
          <w:color w:val="000000"/>
          <w:sz w:val="24"/>
        </w:rPr>
        <w:t>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F73252" w:rsidRPr="00EA68CA" w:rsidRDefault="00F73252" w:rsidP="002A1FBA">
      <w:pPr>
        <w:autoSpaceDE w:val="0"/>
        <w:autoSpaceDN w:val="0"/>
        <w:adjustRightInd w:val="0"/>
        <w:spacing w:line="360" w:lineRule="auto"/>
        <w:ind w:firstLineChars="200" w:firstLine="480"/>
        <w:rPr>
          <w:sz w:val="24"/>
        </w:rPr>
      </w:pPr>
      <w:r w:rsidRPr="00E31A0C">
        <w:rPr>
          <w:rFonts w:hint="eastAsia"/>
          <w:sz w:val="24"/>
        </w:rPr>
        <w:t>签订合同后</w:t>
      </w:r>
      <w:r w:rsidRPr="00E31A0C">
        <w:rPr>
          <w:rFonts w:hint="eastAsia"/>
          <w:sz w:val="24"/>
        </w:rPr>
        <w:t>15</w:t>
      </w:r>
      <w:r w:rsidRPr="00E31A0C">
        <w:rPr>
          <w:rFonts w:hint="eastAsia"/>
          <w:sz w:val="24"/>
        </w:rPr>
        <w:t>个工作日内预付合同总额的</w:t>
      </w:r>
      <w:r w:rsidRPr="00E31A0C">
        <w:rPr>
          <w:rFonts w:hint="eastAsia"/>
          <w:sz w:val="24"/>
        </w:rPr>
        <w:t>30%</w:t>
      </w:r>
      <w:r w:rsidRPr="00E31A0C">
        <w:rPr>
          <w:rFonts w:hint="eastAsia"/>
          <w:sz w:val="24"/>
        </w:rPr>
        <w:t>，货到现场安装、调试完毕，所有设备使用无质量问题</w:t>
      </w:r>
      <w:r w:rsidR="00C51AFE" w:rsidRPr="00E31A0C">
        <w:rPr>
          <w:rFonts w:hint="eastAsia"/>
          <w:sz w:val="24"/>
        </w:rPr>
        <w:t>后</w:t>
      </w:r>
      <w:r w:rsidR="00C51AFE" w:rsidRPr="00E31A0C">
        <w:rPr>
          <w:rFonts w:hint="eastAsia"/>
          <w:sz w:val="24"/>
        </w:rPr>
        <w:t>15</w:t>
      </w:r>
      <w:r w:rsidR="00C51AFE" w:rsidRPr="00E31A0C">
        <w:rPr>
          <w:rFonts w:hint="eastAsia"/>
          <w:sz w:val="24"/>
        </w:rPr>
        <w:t>个工作日内支付合同总额的</w:t>
      </w:r>
      <w:r w:rsidR="00C51AFE" w:rsidRPr="00E31A0C">
        <w:rPr>
          <w:rFonts w:hint="eastAsia"/>
          <w:sz w:val="24"/>
        </w:rPr>
        <w:t>30%</w:t>
      </w:r>
      <w:r w:rsidRPr="00E31A0C">
        <w:rPr>
          <w:rFonts w:hint="eastAsia"/>
          <w:sz w:val="24"/>
        </w:rPr>
        <w:t>，验收合格</w:t>
      </w:r>
      <w:r w:rsidR="000A6934" w:rsidRPr="00E31A0C">
        <w:rPr>
          <w:rFonts w:hint="eastAsia"/>
          <w:sz w:val="24"/>
        </w:rPr>
        <w:t>提交计量证书</w:t>
      </w:r>
      <w:r w:rsidRPr="00E31A0C">
        <w:rPr>
          <w:rFonts w:hint="eastAsia"/>
          <w:sz w:val="24"/>
        </w:rPr>
        <w:t>后</w:t>
      </w:r>
      <w:r w:rsidRPr="00E31A0C">
        <w:rPr>
          <w:rFonts w:hint="eastAsia"/>
          <w:sz w:val="24"/>
        </w:rPr>
        <w:t>15</w:t>
      </w:r>
      <w:r w:rsidR="00E31A0C" w:rsidRPr="00E31A0C">
        <w:rPr>
          <w:rFonts w:hint="eastAsia"/>
          <w:sz w:val="24"/>
        </w:rPr>
        <w:t>个工作</w:t>
      </w:r>
      <w:r w:rsidR="00E31A0C" w:rsidRPr="00EA68CA">
        <w:rPr>
          <w:rFonts w:hint="eastAsia"/>
          <w:sz w:val="24"/>
        </w:rPr>
        <w:t>日内支付合同金额的余款</w:t>
      </w:r>
      <w:r w:rsidRPr="00EA68CA">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F73252" w:rsidRPr="00581F09" w:rsidRDefault="00F73252" w:rsidP="002A1FBA">
      <w:pPr>
        <w:autoSpaceDE w:val="0"/>
        <w:autoSpaceDN w:val="0"/>
        <w:adjustRightInd w:val="0"/>
        <w:spacing w:line="360" w:lineRule="auto"/>
        <w:ind w:firstLineChars="200" w:firstLine="480"/>
        <w:rPr>
          <w:sz w:val="24"/>
        </w:rPr>
      </w:pPr>
      <w:r w:rsidRPr="00581F09">
        <w:rPr>
          <w:rFonts w:hint="eastAsia"/>
          <w:sz w:val="24"/>
        </w:rPr>
        <w:t>本项目不收取投标保证金。签订合同后</w:t>
      </w:r>
      <w:r w:rsidRPr="00581F09">
        <w:rPr>
          <w:rFonts w:hint="eastAsia"/>
          <w:sz w:val="24"/>
        </w:rPr>
        <w:t>15</w:t>
      </w:r>
      <w:r w:rsidRPr="00581F09">
        <w:rPr>
          <w:rFonts w:hint="eastAsia"/>
          <w:sz w:val="24"/>
        </w:rPr>
        <w:t>个工作日内中标供应商应向采购人提供合同总额</w:t>
      </w:r>
      <w:r w:rsidR="00C51AFE" w:rsidRPr="00581F09">
        <w:rPr>
          <w:rFonts w:hint="eastAsia"/>
          <w:sz w:val="24"/>
        </w:rPr>
        <w:t>5</w:t>
      </w:r>
      <w:r w:rsidRPr="00581F09">
        <w:rPr>
          <w:rFonts w:hint="eastAsia"/>
          <w:sz w:val="24"/>
        </w:rPr>
        <w:t>%</w:t>
      </w:r>
      <w:r w:rsidRPr="00581F09">
        <w:rPr>
          <w:rFonts w:hint="eastAsia"/>
          <w:sz w:val="24"/>
        </w:rPr>
        <w:t>的履约保证金，供应商应当以支票、汇票、本票或者金融机构、担保机构出具的保函等非现金形式提交。此履约保证金的递交、退还、罚没和有</w:t>
      </w:r>
      <w:r w:rsidRPr="00581F09">
        <w:rPr>
          <w:rFonts w:hint="eastAsia"/>
          <w:sz w:val="24"/>
        </w:rPr>
        <w:lastRenderedPageBreak/>
        <w:t>效期以合同为准。</w:t>
      </w:r>
    </w:p>
    <w:p w:rsidR="00F73252" w:rsidRPr="00581F09" w:rsidRDefault="00F73252" w:rsidP="002A1FBA">
      <w:pPr>
        <w:autoSpaceDE w:val="0"/>
        <w:autoSpaceDN w:val="0"/>
        <w:adjustRightInd w:val="0"/>
        <w:spacing w:line="360" w:lineRule="auto"/>
        <w:ind w:firstLineChars="200" w:firstLine="480"/>
        <w:rPr>
          <w:sz w:val="24"/>
        </w:rPr>
      </w:pPr>
      <w:r w:rsidRPr="00581F09">
        <w:rPr>
          <w:rFonts w:hint="eastAsia"/>
          <w:sz w:val="24"/>
          <w:szCs w:val="24"/>
        </w:rPr>
        <w:t>★</w:t>
      </w:r>
      <w:r w:rsidRPr="00581F09">
        <w:rPr>
          <w:rFonts w:hint="eastAsia"/>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581F09">
        <w:rPr>
          <w:rFonts w:hint="eastAsia"/>
          <w:sz w:val="24"/>
        </w:rPr>
        <w:t>按照采购合同的约定和现行国</w:t>
      </w:r>
      <w:r w:rsidRPr="003337F2">
        <w:rPr>
          <w:rFonts w:hint="eastAsia"/>
          <w:color w:val="000000"/>
          <w:sz w:val="24"/>
        </w:rPr>
        <w:t>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四、</w:t>
      </w:r>
      <w:r w:rsidRPr="006C3A58">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6C3A58" w:rsidTr="009C7AEA">
        <w:trPr>
          <w:jc w:val="center"/>
        </w:trPr>
        <w:tc>
          <w:tcPr>
            <w:tcW w:w="9250" w:type="dxa"/>
            <w:gridSpan w:val="3"/>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第一部分</w:t>
            </w:r>
            <w:r w:rsidRPr="006C3A58">
              <w:rPr>
                <w:rFonts w:eastAsiaTheme="minorEastAsia" w:hint="eastAsia"/>
                <w:kern w:val="0"/>
                <w:sz w:val="24"/>
                <w:szCs w:val="32"/>
              </w:rPr>
              <w:t xml:space="preserve"> </w:t>
            </w:r>
            <w:r w:rsidRPr="006C3A58">
              <w:rPr>
                <w:rFonts w:eastAsiaTheme="minorEastAsia" w:hint="eastAsia"/>
                <w:kern w:val="0"/>
                <w:sz w:val="24"/>
                <w:szCs w:val="32"/>
              </w:rPr>
              <w:t>价格（</w:t>
            </w:r>
            <w:r w:rsidRPr="006C3A58">
              <w:rPr>
                <w:rFonts w:eastAsiaTheme="minorEastAsia" w:hint="eastAsia"/>
                <w:kern w:val="0"/>
                <w:sz w:val="24"/>
                <w:szCs w:val="32"/>
              </w:rPr>
              <w:t>30</w:t>
            </w:r>
            <w:r w:rsidRPr="006C3A58">
              <w:rPr>
                <w:rFonts w:eastAsiaTheme="minorEastAsia" w:hint="eastAsia"/>
                <w:kern w:val="0"/>
                <w:sz w:val="24"/>
                <w:szCs w:val="32"/>
              </w:rPr>
              <w:t>分）</w:t>
            </w:r>
          </w:p>
        </w:tc>
        <w:tc>
          <w:tcPr>
            <w:tcW w:w="1010" w:type="dxa"/>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分值</w:t>
            </w:r>
          </w:p>
        </w:tc>
      </w:tr>
      <w:tr w:rsidR="00F73252" w:rsidRPr="006C3A58" w:rsidTr="009C7AEA">
        <w:trPr>
          <w:jc w:val="center"/>
        </w:trPr>
        <w:tc>
          <w:tcPr>
            <w:tcW w:w="508" w:type="dxa"/>
            <w:shd w:val="clear" w:color="auto" w:fill="auto"/>
            <w:noWrap/>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1</w:t>
            </w:r>
          </w:p>
        </w:tc>
        <w:tc>
          <w:tcPr>
            <w:tcW w:w="1655"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价格</w:t>
            </w:r>
          </w:p>
        </w:tc>
        <w:tc>
          <w:tcPr>
            <w:tcW w:w="7087" w:type="dxa"/>
            <w:shd w:val="clear" w:color="auto" w:fill="auto"/>
            <w:vAlign w:val="center"/>
          </w:tcPr>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1</w:t>
            </w:r>
            <w:r w:rsidRPr="006C3A58">
              <w:rPr>
                <w:rFonts w:hint="eastAsia"/>
                <w:kern w:val="0"/>
                <w:sz w:val="24"/>
                <w:szCs w:val="24"/>
              </w:rPr>
              <w:t>）投标报价超过采购预算的，投标无效，未超过采购预算的投标报价按以下公式进行计算</w:t>
            </w:r>
          </w:p>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2</w:t>
            </w:r>
            <w:r w:rsidRPr="006C3A58">
              <w:rPr>
                <w:rFonts w:hint="eastAsia"/>
                <w:kern w:val="0"/>
                <w:sz w:val="24"/>
                <w:szCs w:val="24"/>
              </w:rPr>
              <w:t>）投标报价得分</w:t>
            </w:r>
            <w:r w:rsidRPr="006C3A58">
              <w:rPr>
                <w:rFonts w:hint="eastAsia"/>
                <w:kern w:val="0"/>
                <w:sz w:val="24"/>
                <w:szCs w:val="24"/>
              </w:rPr>
              <w:t>=</w:t>
            </w:r>
            <w:r w:rsidRPr="006C3A58">
              <w:rPr>
                <w:rFonts w:hint="eastAsia"/>
                <w:kern w:val="0"/>
                <w:sz w:val="24"/>
                <w:szCs w:val="24"/>
              </w:rPr>
              <w:t>（评标基准价</w:t>
            </w:r>
            <w:r w:rsidRPr="006C3A58">
              <w:rPr>
                <w:rFonts w:hint="eastAsia"/>
                <w:kern w:val="0"/>
                <w:sz w:val="24"/>
                <w:szCs w:val="24"/>
              </w:rPr>
              <w:t>/</w:t>
            </w:r>
            <w:r w:rsidRPr="006C3A58">
              <w:rPr>
                <w:rFonts w:hint="eastAsia"/>
                <w:kern w:val="0"/>
                <w:sz w:val="24"/>
                <w:szCs w:val="24"/>
              </w:rPr>
              <w:t>投标报价）×</w:t>
            </w:r>
            <w:r w:rsidRPr="006C3A58">
              <w:rPr>
                <w:rFonts w:hint="eastAsia"/>
                <w:kern w:val="0"/>
                <w:sz w:val="24"/>
                <w:szCs w:val="24"/>
              </w:rPr>
              <w:t>30</w:t>
            </w:r>
          </w:p>
          <w:p w:rsidR="00F73252" w:rsidRPr="006C3A58" w:rsidRDefault="00F73252" w:rsidP="009C7AEA">
            <w:pPr>
              <w:widowControl/>
              <w:snapToGrid w:val="0"/>
              <w:rPr>
                <w:kern w:val="0"/>
                <w:sz w:val="24"/>
                <w:szCs w:val="24"/>
              </w:rPr>
            </w:pPr>
            <w:r w:rsidRPr="006C3A58">
              <w:rPr>
                <w:rFonts w:hint="eastAsia"/>
                <w:kern w:val="0"/>
                <w:sz w:val="24"/>
                <w:szCs w:val="24"/>
              </w:rPr>
              <w:t>注：满足</w:t>
            </w:r>
            <w:r w:rsidR="00F233F0" w:rsidRPr="006C3A58">
              <w:rPr>
                <w:rFonts w:hint="eastAsia"/>
                <w:kern w:val="0"/>
                <w:sz w:val="24"/>
                <w:szCs w:val="24"/>
              </w:rPr>
              <w:t>本文件</w:t>
            </w:r>
            <w:r w:rsidRPr="006C3A58">
              <w:rPr>
                <w:rFonts w:hint="eastAsia"/>
                <w:kern w:val="0"/>
                <w:sz w:val="24"/>
                <w:szCs w:val="24"/>
              </w:rPr>
              <w:t>要求且投标报价最低的投标报价为评标基准价</w:t>
            </w:r>
          </w:p>
        </w:tc>
        <w:tc>
          <w:tcPr>
            <w:tcW w:w="1010"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072454" w:rsidRDefault="00F73252" w:rsidP="00BB64AE">
            <w:pPr>
              <w:widowControl/>
              <w:snapToGrid w:val="0"/>
              <w:jc w:val="center"/>
              <w:rPr>
                <w:rFonts w:eastAsiaTheme="minorEastAsia"/>
                <w:kern w:val="0"/>
                <w:sz w:val="24"/>
                <w:szCs w:val="32"/>
              </w:rPr>
            </w:pPr>
            <w:r w:rsidRPr="00072454">
              <w:rPr>
                <w:rFonts w:eastAsiaTheme="minorEastAsia"/>
                <w:kern w:val="0"/>
                <w:sz w:val="24"/>
                <w:szCs w:val="32"/>
              </w:rPr>
              <w:t>第</w:t>
            </w:r>
            <w:r w:rsidRPr="00072454">
              <w:rPr>
                <w:rFonts w:eastAsiaTheme="minorEastAsia" w:hint="eastAsia"/>
                <w:kern w:val="0"/>
                <w:sz w:val="24"/>
                <w:szCs w:val="32"/>
              </w:rPr>
              <w:t>二</w:t>
            </w:r>
            <w:r w:rsidRPr="00072454">
              <w:rPr>
                <w:rFonts w:eastAsiaTheme="minorEastAsia"/>
                <w:kern w:val="0"/>
                <w:sz w:val="24"/>
                <w:szCs w:val="32"/>
              </w:rPr>
              <w:t>部分</w:t>
            </w:r>
            <w:r w:rsidRPr="00072454">
              <w:rPr>
                <w:rFonts w:eastAsiaTheme="minorEastAsia"/>
                <w:kern w:val="0"/>
                <w:sz w:val="24"/>
                <w:szCs w:val="32"/>
              </w:rPr>
              <w:t xml:space="preserve"> </w:t>
            </w:r>
            <w:r w:rsidRPr="00072454">
              <w:rPr>
                <w:rFonts w:eastAsiaTheme="minorEastAsia" w:hint="eastAsia"/>
                <w:kern w:val="0"/>
                <w:sz w:val="24"/>
                <w:szCs w:val="32"/>
              </w:rPr>
              <w:t>客观分</w:t>
            </w:r>
            <w:r w:rsidRPr="00072454">
              <w:rPr>
                <w:rFonts w:eastAsiaTheme="minorEastAsia"/>
                <w:kern w:val="0"/>
                <w:sz w:val="24"/>
                <w:szCs w:val="32"/>
              </w:rPr>
              <w:t>（</w:t>
            </w:r>
            <w:r w:rsidR="00BB64AE" w:rsidRPr="00072454">
              <w:rPr>
                <w:rFonts w:eastAsiaTheme="minorEastAsia" w:hint="eastAsia"/>
                <w:kern w:val="0"/>
                <w:sz w:val="24"/>
                <w:szCs w:val="32"/>
              </w:rPr>
              <w:t>48</w:t>
            </w:r>
            <w:r w:rsidRPr="00072454">
              <w:rPr>
                <w:rFonts w:eastAsiaTheme="minorEastAsia"/>
                <w:kern w:val="0"/>
                <w:sz w:val="24"/>
                <w:szCs w:val="32"/>
              </w:rPr>
              <w:t>分）</w:t>
            </w:r>
          </w:p>
        </w:tc>
        <w:tc>
          <w:tcPr>
            <w:tcW w:w="1010" w:type="dxa"/>
            <w:shd w:val="clear" w:color="auto" w:fill="auto"/>
            <w:vAlign w:val="center"/>
          </w:tcPr>
          <w:p w:rsidR="00F73252" w:rsidRPr="00072454" w:rsidRDefault="00F73252" w:rsidP="009C7AEA">
            <w:pPr>
              <w:widowControl/>
              <w:snapToGrid w:val="0"/>
              <w:jc w:val="center"/>
              <w:rPr>
                <w:rFonts w:eastAsiaTheme="minorEastAsia"/>
                <w:kern w:val="0"/>
                <w:sz w:val="24"/>
                <w:szCs w:val="32"/>
              </w:rPr>
            </w:pPr>
            <w:r w:rsidRPr="00072454">
              <w:rPr>
                <w:rFonts w:eastAsiaTheme="minorEastAsia" w:hint="eastAsia"/>
                <w:kern w:val="0"/>
                <w:sz w:val="24"/>
                <w:szCs w:val="32"/>
              </w:rPr>
              <w:t>分值</w:t>
            </w:r>
          </w:p>
        </w:tc>
      </w:tr>
      <w:tr w:rsidR="00F73252" w:rsidRPr="00CB0D39" w:rsidTr="009C7AEA">
        <w:trPr>
          <w:jc w:val="center"/>
        </w:trPr>
        <w:tc>
          <w:tcPr>
            <w:tcW w:w="508" w:type="dxa"/>
            <w:shd w:val="clear" w:color="auto" w:fill="auto"/>
            <w:noWrap/>
            <w:vAlign w:val="center"/>
          </w:tcPr>
          <w:p w:rsidR="00F73252" w:rsidRPr="00CB0D39" w:rsidRDefault="0065463E" w:rsidP="009C7AEA">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F73252" w:rsidRPr="00072454" w:rsidRDefault="00F73252" w:rsidP="009C7AEA">
            <w:pPr>
              <w:snapToGrid w:val="0"/>
              <w:rPr>
                <w:bCs/>
                <w:sz w:val="24"/>
              </w:rPr>
            </w:pPr>
            <w:r w:rsidRPr="00072454">
              <w:rPr>
                <w:rFonts w:hint="eastAsia"/>
                <w:bCs/>
                <w:sz w:val="24"/>
              </w:rPr>
              <w:t>所投产品的制造商具备质量管理体系认证、职业健康安全管理体系认证、环境管理体系认证，投标文件中提供证书扫描件。</w:t>
            </w:r>
            <w:r w:rsidR="00576256" w:rsidRPr="00072454">
              <w:rPr>
                <w:rFonts w:hint="eastAsia"/>
                <w:bCs/>
                <w:sz w:val="24"/>
              </w:rPr>
              <w:t>每个合格的证书得</w:t>
            </w:r>
            <w:r w:rsidR="00576256" w:rsidRPr="00072454">
              <w:rPr>
                <w:rFonts w:hint="eastAsia"/>
                <w:bCs/>
                <w:sz w:val="24"/>
              </w:rPr>
              <w:t>1</w:t>
            </w:r>
            <w:r w:rsidR="00576256" w:rsidRPr="00072454">
              <w:rPr>
                <w:rFonts w:hint="eastAsia"/>
                <w:bCs/>
                <w:sz w:val="24"/>
              </w:rPr>
              <w:t>分，最多</w:t>
            </w:r>
            <w:r w:rsidR="00576256" w:rsidRPr="00072454">
              <w:rPr>
                <w:rFonts w:hint="eastAsia"/>
                <w:bCs/>
                <w:sz w:val="24"/>
              </w:rPr>
              <w:t>3</w:t>
            </w:r>
            <w:r w:rsidR="00576256" w:rsidRPr="00072454">
              <w:rPr>
                <w:rFonts w:hint="eastAsia"/>
                <w:bCs/>
                <w:sz w:val="24"/>
              </w:rPr>
              <w:t>分。</w:t>
            </w:r>
          </w:p>
        </w:tc>
        <w:tc>
          <w:tcPr>
            <w:tcW w:w="1010" w:type="dxa"/>
            <w:shd w:val="clear" w:color="auto" w:fill="auto"/>
            <w:vAlign w:val="center"/>
          </w:tcPr>
          <w:p w:rsidR="00F73252" w:rsidRPr="00072454" w:rsidRDefault="00F73252" w:rsidP="009C7AEA">
            <w:pPr>
              <w:widowControl/>
              <w:snapToGrid w:val="0"/>
              <w:jc w:val="center"/>
              <w:rPr>
                <w:kern w:val="0"/>
                <w:sz w:val="24"/>
                <w:szCs w:val="24"/>
              </w:rPr>
            </w:pPr>
            <w:r w:rsidRPr="00072454">
              <w:rPr>
                <w:rFonts w:hint="eastAsia"/>
                <w:kern w:val="0"/>
                <w:sz w:val="24"/>
                <w:szCs w:val="24"/>
              </w:rPr>
              <w:t>3</w:t>
            </w:r>
          </w:p>
        </w:tc>
      </w:tr>
      <w:tr w:rsidR="00F73252" w:rsidRPr="00CB0D39" w:rsidTr="009C7AEA">
        <w:trPr>
          <w:trHeight w:val="239"/>
          <w:jc w:val="center"/>
        </w:trPr>
        <w:tc>
          <w:tcPr>
            <w:tcW w:w="508" w:type="dxa"/>
            <w:shd w:val="clear" w:color="auto" w:fill="auto"/>
            <w:noWrap/>
            <w:vAlign w:val="center"/>
          </w:tcPr>
          <w:p w:rsidR="00F73252" w:rsidRPr="00CB0D39" w:rsidRDefault="0065463E" w:rsidP="009C7AEA">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产品认证评价</w:t>
            </w:r>
          </w:p>
        </w:tc>
        <w:tc>
          <w:tcPr>
            <w:tcW w:w="7087" w:type="dxa"/>
            <w:shd w:val="clear" w:color="auto" w:fill="auto"/>
            <w:vAlign w:val="center"/>
          </w:tcPr>
          <w:p w:rsidR="00F73252" w:rsidRPr="00072454" w:rsidRDefault="00F73252" w:rsidP="009C7AEA">
            <w:pPr>
              <w:snapToGrid w:val="0"/>
              <w:rPr>
                <w:bCs/>
                <w:sz w:val="24"/>
              </w:rPr>
            </w:pPr>
            <w:r w:rsidRPr="00072454">
              <w:rPr>
                <w:rFonts w:hint="eastAsia"/>
                <w:bCs/>
                <w:sz w:val="24"/>
              </w:rPr>
              <w:t>提供与所投产</w:t>
            </w:r>
            <w:proofErr w:type="gramStart"/>
            <w:r w:rsidRPr="00072454">
              <w:rPr>
                <w:rFonts w:hint="eastAsia"/>
                <w:bCs/>
                <w:sz w:val="24"/>
              </w:rPr>
              <w:t>品相关</w:t>
            </w:r>
            <w:proofErr w:type="gramEnd"/>
            <w:r w:rsidRPr="00072454">
              <w:rPr>
                <w:rFonts w:hint="eastAsia"/>
                <w:bCs/>
                <w:sz w:val="24"/>
              </w:rPr>
              <w:t>的知识产权证书扫描件。</w:t>
            </w:r>
            <w:r w:rsidR="00576256" w:rsidRPr="00072454">
              <w:rPr>
                <w:rFonts w:hint="eastAsia"/>
                <w:bCs/>
                <w:sz w:val="24"/>
              </w:rPr>
              <w:t>每个合格的证书得</w:t>
            </w:r>
            <w:r w:rsidR="00576256" w:rsidRPr="00072454">
              <w:rPr>
                <w:rFonts w:hint="eastAsia"/>
                <w:bCs/>
                <w:sz w:val="24"/>
              </w:rPr>
              <w:t>1</w:t>
            </w:r>
            <w:r w:rsidR="00576256" w:rsidRPr="00072454">
              <w:rPr>
                <w:rFonts w:hint="eastAsia"/>
                <w:bCs/>
                <w:sz w:val="24"/>
              </w:rPr>
              <w:t>分，最多</w:t>
            </w:r>
            <w:r w:rsidR="00576256" w:rsidRPr="00072454">
              <w:rPr>
                <w:rFonts w:hint="eastAsia"/>
                <w:bCs/>
                <w:sz w:val="24"/>
              </w:rPr>
              <w:t>3</w:t>
            </w:r>
            <w:r w:rsidR="00576256" w:rsidRPr="00072454">
              <w:rPr>
                <w:rFonts w:hint="eastAsia"/>
                <w:bCs/>
                <w:sz w:val="24"/>
              </w:rPr>
              <w:t>分。</w:t>
            </w:r>
          </w:p>
        </w:tc>
        <w:tc>
          <w:tcPr>
            <w:tcW w:w="1010" w:type="dxa"/>
            <w:shd w:val="clear" w:color="auto" w:fill="auto"/>
            <w:vAlign w:val="center"/>
          </w:tcPr>
          <w:p w:rsidR="00F73252" w:rsidRPr="00072454" w:rsidRDefault="00F73252" w:rsidP="009C7AEA">
            <w:pPr>
              <w:widowControl/>
              <w:snapToGrid w:val="0"/>
              <w:jc w:val="center"/>
              <w:rPr>
                <w:kern w:val="0"/>
                <w:sz w:val="24"/>
                <w:szCs w:val="24"/>
              </w:rPr>
            </w:pPr>
            <w:r w:rsidRPr="00072454">
              <w:rPr>
                <w:rFonts w:hint="eastAsia"/>
                <w:kern w:val="0"/>
                <w:sz w:val="24"/>
                <w:szCs w:val="24"/>
              </w:rPr>
              <w:t>3</w:t>
            </w:r>
          </w:p>
        </w:tc>
      </w:tr>
      <w:tr w:rsidR="00F73252" w:rsidRPr="00CB0D39" w:rsidTr="009C7AEA">
        <w:trPr>
          <w:jc w:val="center"/>
        </w:trPr>
        <w:tc>
          <w:tcPr>
            <w:tcW w:w="508" w:type="dxa"/>
            <w:shd w:val="clear" w:color="auto" w:fill="auto"/>
            <w:noWrap/>
            <w:vAlign w:val="center"/>
          </w:tcPr>
          <w:p w:rsidR="00F73252" w:rsidRPr="00CB0D39" w:rsidRDefault="0065463E" w:rsidP="009C7AE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F73252" w:rsidRPr="00CB0D39" w:rsidRDefault="00F73252" w:rsidP="009C7AEA">
            <w:pPr>
              <w:widowControl/>
              <w:snapToGrid w:val="0"/>
              <w:jc w:val="center"/>
              <w:rPr>
                <w:bCs/>
                <w:sz w:val="24"/>
              </w:rPr>
            </w:pPr>
            <w:r w:rsidRPr="00CB0D39">
              <w:rPr>
                <w:rFonts w:hint="eastAsia"/>
                <w:bCs/>
                <w:sz w:val="24"/>
              </w:rPr>
              <w:t>保修时间评价</w:t>
            </w:r>
          </w:p>
        </w:tc>
        <w:tc>
          <w:tcPr>
            <w:tcW w:w="7087" w:type="dxa"/>
            <w:shd w:val="clear" w:color="auto" w:fill="auto"/>
            <w:vAlign w:val="center"/>
          </w:tcPr>
          <w:p w:rsidR="00F73252" w:rsidRPr="00072454" w:rsidRDefault="00F73252" w:rsidP="00473DBA">
            <w:pPr>
              <w:snapToGrid w:val="0"/>
              <w:rPr>
                <w:bCs/>
                <w:sz w:val="24"/>
              </w:rPr>
            </w:pPr>
            <w:r w:rsidRPr="00072454">
              <w:rPr>
                <w:rFonts w:hint="eastAsia"/>
                <w:bCs/>
                <w:sz w:val="24"/>
              </w:rPr>
              <w:t>满足</w:t>
            </w:r>
            <w:r w:rsidR="00F233F0" w:rsidRPr="00072454">
              <w:rPr>
                <w:rFonts w:hint="eastAsia"/>
                <w:bCs/>
                <w:sz w:val="24"/>
              </w:rPr>
              <w:t>本文件</w:t>
            </w:r>
            <w:r w:rsidRPr="00072454">
              <w:rPr>
                <w:rFonts w:hint="eastAsia"/>
                <w:bCs/>
                <w:sz w:val="24"/>
              </w:rPr>
              <w:t>要求的基础上所</w:t>
            </w:r>
            <w:proofErr w:type="gramStart"/>
            <w:r w:rsidRPr="00072454">
              <w:rPr>
                <w:rFonts w:hint="eastAsia"/>
                <w:bCs/>
                <w:sz w:val="24"/>
              </w:rPr>
              <w:t>投产品每增加</w:t>
            </w:r>
            <w:proofErr w:type="gramEnd"/>
            <w:r w:rsidRPr="00072454">
              <w:rPr>
                <w:rFonts w:hint="eastAsia"/>
                <w:bCs/>
                <w:sz w:val="24"/>
              </w:rPr>
              <w:t>1</w:t>
            </w:r>
            <w:r w:rsidRPr="00072454">
              <w:rPr>
                <w:rFonts w:hint="eastAsia"/>
                <w:bCs/>
                <w:sz w:val="24"/>
              </w:rPr>
              <w:t>年保修得</w:t>
            </w:r>
            <w:r w:rsidRPr="00072454">
              <w:rPr>
                <w:rFonts w:hint="eastAsia"/>
                <w:bCs/>
                <w:sz w:val="24"/>
              </w:rPr>
              <w:t>1</w:t>
            </w:r>
            <w:r w:rsidR="00473DBA" w:rsidRPr="00072454">
              <w:rPr>
                <w:rFonts w:hint="eastAsia"/>
                <w:bCs/>
                <w:sz w:val="24"/>
              </w:rPr>
              <w:t>.5</w:t>
            </w:r>
            <w:r w:rsidRPr="00072454">
              <w:rPr>
                <w:rFonts w:hint="eastAsia"/>
                <w:bCs/>
                <w:sz w:val="24"/>
              </w:rPr>
              <w:t>分，最多</w:t>
            </w:r>
            <w:r w:rsidR="00473DBA" w:rsidRPr="00072454">
              <w:rPr>
                <w:rFonts w:hint="eastAsia"/>
                <w:bCs/>
                <w:sz w:val="24"/>
              </w:rPr>
              <w:t>3</w:t>
            </w:r>
            <w:r w:rsidRPr="00072454">
              <w:rPr>
                <w:rFonts w:hint="eastAsia"/>
                <w:bCs/>
                <w:sz w:val="24"/>
              </w:rPr>
              <w:t>分</w:t>
            </w:r>
            <w:r w:rsidR="00E40E18" w:rsidRPr="00072454">
              <w:rPr>
                <w:rFonts w:hint="eastAsia"/>
                <w:bCs/>
                <w:sz w:val="24"/>
              </w:rPr>
              <w:t>。</w:t>
            </w:r>
          </w:p>
        </w:tc>
        <w:tc>
          <w:tcPr>
            <w:tcW w:w="1010" w:type="dxa"/>
            <w:shd w:val="clear" w:color="auto" w:fill="auto"/>
            <w:vAlign w:val="center"/>
          </w:tcPr>
          <w:p w:rsidR="00F73252" w:rsidRPr="00072454" w:rsidRDefault="00473DBA" w:rsidP="009C7AEA">
            <w:pPr>
              <w:widowControl/>
              <w:snapToGrid w:val="0"/>
              <w:jc w:val="center"/>
              <w:rPr>
                <w:kern w:val="0"/>
                <w:sz w:val="24"/>
                <w:szCs w:val="24"/>
              </w:rPr>
            </w:pPr>
            <w:r w:rsidRPr="00072454">
              <w:rPr>
                <w:rFonts w:hint="eastAsia"/>
                <w:kern w:val="0"/>
                <w:sz w:val="24"/>
                <w:szCs w:val="24"/>
              </w:rPr>
              <w:t>3</w:t>
            </w:r>
          </w:p>
        </w:tc>
      </w:tr>
      <w:tr w:rsidR="00F73252" w:rsidRPr="00CB0D39" w:rsidTr="009C7AEA">
        <w:trPr>
          <w:jc w:val="center"/>
        </w:trPr>
        <w:tc>
          <w:tcPr>
            <w:tcW w:w="508" w:type="dxa"/>
            <w:shd w:val="clear" w:color="auto" w:fill="auto"/>
            <w:noWrap/>
            <w:vAlign w:val="center"/>
          </w:tcPr>
          <w:p w:rsidR="00F73252" w:rsidRPr="00CB0D39" w:rsidRDefault="0065463E"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F73252" w:rsidRPr="00D912AB" w:rsidRDefault="00F73252" w:rsidP="009C7AEA">
            <w:pPr>
              <w:widowControl/>
              <w:snapToGrid w:val="0"/>
              <w:jc w:val="center"/>
              <w:rPr>
                <w:kern w:val="0"/>
                <w:sz w:val="24"/>
                <w:szCs w:val="24"/>
              </w:rPr>
            </w:pPr>
            <w:r w:rsidRPr="00D912AB">
              <w:rPr>
                <w:rFonts w:hint="eastAsia"/>
                <w:kern w:val="0"/>
                <w:sz w:val="24"/>
                <w:szCs w:val="24"/>
              </w:rPr>
              <w:t>投标人业绩评价</w:t>
            </w:r>
          </w:p>
        </w:tc>
        <w:tc>
          <w:tcPr>
            <w:tcW w:w="7087" w:type="dxa"/>
            <w:shd w:val="clear" w:color="auto" w:fill="auto"/>
            <w:vAlign w:val="center"/>
          </w:tcPr>
          <w:p w:rsidR="00F73252" w:rsidRPr="00072454" w:rsidRDefault="00F73252" w:rsidP="009C7AEA">
            <w:pPr>
              <w:snapToGrid w:val="0"/>
              <w:rPr>
                <w:bCs/>
                <w:sz w:val="24"/>
              </w:rPr>
            </w:pPr>
            <w:r w:rsidRPr="00072454">
              <w:rPr>
                <w:bCs/>
                <w:sz w:val="24"/>
              </w:rPr>
              <w:t>完全按照以下要求提供</w:t>
            </w:r>
            <w:r w:rsidR="00576256" w:rsidRPr="00072454">
              <w:rPr>
                <w:rFonts w:hint="eastAsia"/>
                <w:bCs/>
                <w:sz w:val="24"/>
              </w:rPr>
              <w:t>投标人</w:t>
            </w:r>
            <w:r w:rsidR="00576256" w:rsidRPr="00072454">
              <w:rPr>
                <w:bCs/>
                <w:sz w:val="24"/>
              </w:rPr>
              <w:t>曾实施的</w:t>
            </w:r>
            <w:proofErr w:type="gramStart"/>
            <w:r w:rsidR="00EB3A0A" w:rsidRPr="00072454">
              <w:rPr>
                <w:rFonts w:hint="eastAsia"/>
                <w:bCs/>
                <w:sz w:val="24"/>
              </w:rPr>
              <w:t>消音室</w:t>
            </w:r>
            <w:r w:rsidR="00576256" w:rsidRPr="00072454">
              <w:rPr>
                <w:rFonts w:hint="eastAsia"/>
                <w:bCs/>
                <w:sz w:val="24"/>
              </w:rPr>
              <w:t>类产品</w:t>
            </w:r>
            <w:proofErr w:type="gramEnd"/>
            <w:r w:rsidR="00EB3A0A" w:rsidRPr="00072454">
              <w:rPr>
                <w:rFonts w:hint="eastAsia"/>
                <w:bCs/>
                <w:sz w:val="24"/>
              </w:rPr>
              <w:t>销售安装的</w:t>
            </w:r>
            <w:r w:rsidRPr="00072454">
              <w:rPr>
                <w:rFonts w:hint="eastAsia"/>
                <w:bCs/>
                <w:sz w:val="24"/>
              </w:rPr>
              <w:t>业绩</w:t>
            </w:r>
            <w:r w:rsidRPr="00072454">
              <w:rPr>
                <w:bCs/>
                <w:sz w:val="24"/>
              </w:rPr>
              <w:t>，</w:t>
            </w:r>
            <w:r w:rsidRPr="00072454">
              <w:rPr>
                <w:rFonts w:hint="eastAsia"/>
                <w:bCs/>
                <w:sz w:val="24"/>
              </w:rPr>
              <w:t>提供的证明材料均不得遮挡涂黑</w:t>
            </w:r>
            <w:r w:rsidRPr="00072454">
              <w:rPr>
                <w:bCs/>
                <w:sz w:val="24"/>
              </w:rPr>
              <w:t>，否则不予认定加分。</w:t>
            </w:r>
          </w:p>
          <w:p w:rsidR="00F73252" w:rsidRPr="00072454" w:rsidRDefault="00F73252" w:rsidP="009C7AEA">
            <w:pPr>
              <w:snapToGrid w:val="0"/>
              <w:rPr>
                <w:bCs/>
                <w:sz w:val="24"/>
              </w:rPr>
            </w:pPr>
            <w:r w:rsidRPr="00072454">
              <w:rPr>
                <w:rFonts w:hint="eastAsia"/>
                <w:sz w:val="24"/>
              </w:rPr>
              <w:t>合同原件扫描件。</w:t>
            </w:r>
            <w:r w:rsidRPr="00072454">
              <w:rPr>
                <w:bCs/>
                <w:sz w:val="24"/>
              </w:rPr>
              <w:t>包括买卖双方名称及盖章、合同清单</w:t>
            </w:r>
            <w:r w:rsidRPr="00072454">
              <w:rPr>
                <w:rFonts w:hint="eastAsia"/>
                <w:bCs/>
                <w:sz w:val="24"/>
              </w:rPr>
              <w:t>、合同签订日期</w:t>
            </w:r>
            <w:r w:rsidR="006E1444" w:rsidRPr="00072454">
              <w:rPr>
                <w:rFonts w:hint="eastAsia"/>
                <w:sz w:val="24"/>
              </w:rPr>
              <w:t>（应为</w:t>
            </w:r>
            <w:r w:rsidR="006E1444" w:rsidRPr="00072454">
              <w:rPr>
                <w:sz w:val="24"/>
              </w:rPr>
              <w:t>20</w:t>
            </w:r>
            <w:r w:rsidR="006E1444" w:rsidRPr="00072454">
              <w:rPr>
                <w:rFonts w:hint="eastAsia"/>
                <w:sz w:val="24"/>
              </w:rPr>
              <w:t>2</w:t>
            </w:r>
            <w:r w:rsidR="005D7A5E" w:rsidRPr="00072454">
              <w:rPr>
                <w:rFonts w:hint="eastAsia"/>
                <w:sz w:val="24"/>
              </w:rPr>
              <w:t>3</w:t>
            </w:r>
            <w:r w:rsidR="006E1444" w:rsidRPr="00072454">
              <w:rPr>
                <w:rFonts w:hint="eastAsia"/>
                <w:sz w:val="24"/>
              </w:rPr>
              <w:t>年</w:t>
            </w:r>
            <w:r w:rsidR="006E1444" w:rsidRPr="00072454">
              <w:rPr>
                <w:sz w:val="24"/>
              </w:rPr>
              <w:t>1</w:t>
            </w:r>
            <w:r w:rsidR="006E1444" w:rsidRPr="00072454">
              <w:rPr>
                <w:rFonts w:hint="eastAsia"/>
                <w:sz w:val="24"/>
              </w:rPr>
              <w:t>月</w:t>
            </w:r>
            <w:r w:rsidR="006E1444" w:rsidRPr="00072454">
              <w:rPr>
                <w:sz w:val="24"/>
              </w:rPr>
              <w:t>1</w:t>
            </w:r>
            <w:r w:rsidR="006E1444" w:rsidRPr="00072454">
              <w:rPr>
                <w:rFonts w:hint="eastAsia"/>
                <w:sz w:val="24"/>
              </w:rPr>
              <w:t>日至今）</w:t>
            </w:r>
            <w:r w:rsidRPr="00072454">
              <w:rPr>
                <w:bCs/>
                <w:sz w:val="24"/>
              </w:rPr>
              <w:t>。</w:t>
            </w:r>
          </w:p>
          <w:p w:rsidR="00F73252" w:rsidRPr="00072454" w:rsidRDefault="00F73252" w:rsidP="009C7AEA">
            <w:pPr>
              <w:widowControl/>
              <w:snapToGrid w:val="0"/>
              <w:rPr>
                <w:sz w:val="24"/>
              </w:rPr>
            </w:pPr>
            <w:r w:rsidRPr="00072454">
              <w:rPr>
                <w:rFonts w:hint="eastAsia"/>
                <w:bCs/>
                <w:sz w:val="24"/>
              </w:rPr>
              <w:t>1</w:t>
            </w:r>
            <w:r w:rsidRPr="00072454">
              <w:rPr>
                <w:rFonts w:hint="eastAsia"/>
                <w:bCs/>
                <w:sz w:val="24"/>
              </w:rPr>
              <w:t>个业绩</w:t>
            </w:r>
            <w:r w:rsidRPr="00072454">
              <w:rPr>
                <w:rFonts w:hint="eastAsia"/>
                <w:bCs/>
                <w:sz w:val="24"/>
              </w:rPr>
              <w:t>2</w:t>
            </w:r>
            <w:r w:rsidRPr="00072454">
              <w:rPr>
                <w:rFonts w:hint="eastAsia"/>
                <w:bCs/>
                <w:sz w:val="24"/>
              </w:rPr>
              <w:t>分，最多</w:t>
            </w:r>
            <w:r w:rsidRPr="00072454">
              <w:rPr>
                <w:rFonts w:hint="eastAsia"/>
                <w:bCs/>
                <w:sz w:val="24"/>
              </w:rPr>
              <w:t>6</w:t>
            </w:r>
            <w:r w:rsidRPr="00072454">
              <w:rPr>
                <w:rFonts w:hint="eastAsia"/>
                <w:bCs/>
                <w:sz w:val="24"/>
              </w:rPr>
              <w:t>分</w:t>
            </w:r>
            <w:r w:rsidR="00E40E18" w:rsidRPr="00072454">
              <w:rPr>
                <w:rFonts w:hint="eastAsia"/>
                <w:bCs/>
                <w:sz w:val="24"/>
              </w:rPr>
              <w:t>。</w:t>
            </w:r>
          </w:p>
        </w:tc>
        <w:tc>
          <w:tcPr>
            <w:tcW w:w="1010" w:type="dxa"/>
            <w:shd w:val="clear" w:color="auto" w:fill="auto"/>
            <w:vAlign w:val="center"/>
          </w:tcPr>
          <w:p w:rsidR="00F73252" w:rsidRPr="00072454" w:rsidRDefault="00F73252" w:rsidP="009C7AEA">
            <w:pPr>
              <w:widowControl/>
              <w:snapToGrid w:val="0"/>
              <w:jc w:val="center"/>
              <w:rPr>
                <w:kern w:val="0"/>
                <w:sz w:val="24"/>
                <w:szCs w:val="24"/>
              </w:rPr>
            </w:pPr>
            <w:r w:rsidRPr="00072454">
              <w:rPr>
                <w:rFonts w:hint="eastAsia"/>
                <w:kern w:val="0"/>
                <w:sz w:val="24"/>
                <w:szCs w:val="24"/>
              </w:rPr>
              <w:t>6</w:t>
            </w:r>
          </w:p>
        </w:tc>
      </w:tr>
      <w:tr w:rsidR="00F73252" w:rsidRPr="00CB0D39" w:rsidTr="009C7AEA">
        <w:trPr>
          <w:jc w:val="center"/>
        </w:trPr>
        <w:tc>
          <w:tcPr>
            <w:tcW w:w="508" w:type="dxa"/>
            <w:shd w:val="clear" w:color="auto" w:fill="auto"/>
            <w:noWrap/>
            <w:vAlign w:val="center"/>
          </w:tcPr>
          <w:p w:rsidR="00F73252" w:rsidRDefault="0065463E"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F73252" w:rsidRPr="00D912AB" w:rsidRDefault="00F73252" w:rsidP="009C7AEA">
            <w:pPr>
              <w:widowControl/>
              <w:snapToGrid w:val="0"/>
              <w:jc w:val="center"/>
              <w:rPr>
                <w:kern w:val="0"/>
                <w:sz w:val="24"/>
                <w:szCs w:val="24"/>
              </w:rPr>
            </w:pPr>
            <w:r w:rsidRPr="00D912AB">
              <w:rPr>
                <w:rFonts w:hint="eastAsia"/>
                <w:kern w:val="0"/>
                <w:sz w:val="24"/>
                <w:szCs w:val="24"/>
              </w:rPr>
              <w:t>产品参数证明评价</w:t>
            </w:r>
          </w:p>
        </w:tc>
        <w:tc>
          <w:tcPr>
            <w:tcW w:w="7087" w:type="dxa"/>
            <w:shd w:val="clear" w:color="auto" w:fill="auto"/>
            <w:vAlign w:val="center"/>
          </w:tcPr>
          <w:p w:rsidR="00F73252" w:rsidRPr="00072454" w:rsidRDefault="00F73252" w:rsidP="009C7AEA">
            <w:pPr>
              <w:snapToGrid w:val="0"/>
              <w:rPr>
                <w:bCs/>
                <w:sz w:val="24"/>
              </w:rPr>
            </w:pPr>
            <w:r w:rsidRPr="00072454">
              <w:rPr>
                <w:rFonts w:hint="eastAsia"/>
                <w:bCs/>
                <w:sz w:val="24"/>
              </w:rPr>
              <w:t>提供所投产品的技术支撑材料扫描件，</w:t>
            </w:r>
            <w:r w:rsidR="00E12A46" w:rsidRPr="00072454">
              <w:rPr>
                <w:rFonts w:hint="eastAsia"/>
                <w:bCs/>
                <w:sz w:val="24"/>
              </w:rPr>
              <w:t>上述技术支撑材料能证明所投产品标注“●”的参数满足</w:t>
            </w:r>
            <w:r w:rsidR="00F233F0" w:rsidRPr="00072454">
              <w:rPr>
                <w:rFonts w:hint="eastAsia"/>
                <w:bCs/>
                <w:sz w:val="24"/>
              </w:rPr>
              <w:t>本文件</w:t>
            </w:r>
            <w:r w:rsidR="00E12A46" w:rsidRPr="00072454">
              <w:rPr>
                <w:rFonts w:hint="eastAsia"/>
                <w:bCs/>
                <w:sz w:val="24"/>
              </w:rPr>
              <w:t>要求，</w:t>
            </w:r>
            <w:proofErr w:type="gramStart"/>
            <w:r w:rsidR="00E12A46" w:rsidRPr="00072454">
              <w:rPr>
                <w:rFonts w:hint="eastAsia"/>
                <w:bCs/>
                <w:sz w:val="24"/>
              </w:rPr>
              <w:t>每证明</w:t>
            </w:r>
            <w:proofErr w:type="gramEnd"/>
            <w:r w:rsidR="00E12A46" w:rsidRPr="00072454">
              <w:rPr>
                <w:rFonts w:hint="eastAsia"/>
                <w:bCs/>
                <w:sz w:val="24"/>
              </w:rPr>
              <w:t>1</w:t>
            </w:r>
            <w:r w:rsidR="00E12A46" w:rsidRPr="00072454">
              <w:rPr>
                <w:rFonts w:hint="eastAsia"/>
                <w:bCs/>
                <w:sz w:val="24"/>
              </w:rPr>
              <w:t>条得</w:t>
            </w:r>
            <w:r w:rsidR="00E12A46" w:rsidRPr="00072454">
              <w:rPr>
                <w:rFonts w:hint="eastAsia"/>
                <w:bCs/>
                <w:sz w:val="24"/>
              </w:rPr>
              <w:t>1</w:t>
            </w:r>
            <w:r w:rsidR="00BB64AE" w:rsidRPr="00072454">
              <w:rPr>
                <w:rFonts w:hint="eastAsia"/>
                <w:bCs/>
                <w:sz w:val="24"/>
              </w:rPr>
              <w:t>.5</w:t>
            </w:r>
            <w:r w:rsidR="00E12A46" w:rsidRPr="00072454">
              <w:rPr>
                <w:rFonts w:hint="eastAsia"/>
                <w:bCs/>
                <w:sz w:val="24"/>
              </w:rPr>
              <w:t>分，最多</w:t>
            </w:r>
            <w:r w:rsidR="00BB64AE" w:rsidRPr="00072454">
              <w:rPr>
                <w:rFonts w:hint="eastAsia"/>
                <w:bCs/>
                <w:sz w:val="24"/>
              </w:rPr>
              <w:t>9</w:t>
            </w:r>
            <w:r w:rsidR="00E12A46" w:rsidRPr="00072454">
              <w:rPr>
                <w:rFonts w:hint="eastAsia"/>
                <w:bCs/>
                <w:sz w:val="24"/>
              </w:rPr>
              <w:t>分。</w:t>
            </w:r>
          </w:p>
          <w:p w:rsidR="00F73252" w:rsidRPr="00072454" w:rsidRDefault="00F73252" w:rsidP="009C7AEA">
            <w:pPr>
              <w:snapToGrid w:val="0"/>
              <w:rPr>
                <w:bCs/>
                <w:sz w:val="24"/>
              </w:rPr>
            </w:pPr>
            <w:r w:rsidRPr="00072454">
              <w:rPr>
                <w:rFonts w:hint="eastAsia"/>
                <w:bCs/>
                <w:sz w:val="24"/>
              </w:rPr>
              <w:t>技术支撑材料是指具有</w:t>
            </w:r>
            <w:r w:rsidRPr="00072454">
              <w:rPr>
                <w:rFonts w:hint="eastAsia"/>
                <w:bCs/>
                <w:sz w:val="24"/>
              </w:rPr>
              <w:t>CMA</w:t>
            </w:r>
            <w:r w:rsidR="00074463" w:rsidRPr="00072454">
              <w:rPr>
                <w:rFonts w:hint="eastAsia"/>
                <w:bCs/>
                <w:sz w:val="24"/>
              </w:rPr>
              <w:t>或</w:t>
            </w:r>
            <w:r w:rsidR="00074463" w:rsidRPr="00072454">
              <w:rPr>
                <w:rFonts w:hint="eastAsia"/>
                <w:bCs/>
                <w:sz w:val="24"/>
              </w:rPr>
              <w:t>CNAS</w:t>
            </w:r>
            <w:r w:rsidRPr="00072454">
              <w:rPr>
                <w:rFonts w:hint="eastAsia"/>
                <w:bCs/>
                <w:sz w:val="24"/>
              </w:rPr>
              <w:t>标识的检测</w:t>
            </w:r>
            <w:r w:rsidRPr="00072454">
              <w:rPr>
                <w:rFonts w:hint="eastAsia"/>
                <w:bCs/>
                <w:sz w:val="24"/>
              </w:rPr>
              <w:t>/</w:t>
            </w:r>
            <w:r w:rsidRPr="00072454">
              <w:rPr>
                <w:rFonts w:hint="eastAsia"/>
                <w:bCs/>
                <w:sz w:val="24"/>
              </w:rPr>
              <w:t>检验</w:t>
            </w:r>
            <w:r w:rsidRPr="00072454">
              <w:rPr>
                <w:rFonts w:hint="eastAsia"/>
                <w:bCs/>
                <w:sz w:val="24"/>
              </w:rPr>
              <w:t>/</w:t>
            </w:r>
            <w:r w:rsidRPr="00072454">
              <w:rPr>
                <w:rFonts w:hint="eastAsia"/>
                <w:bCs/>
                <w:sz w:val="24"/>
              </w:rPr>
              <w:t>试验</w:t>
            </w:r>
            <w:r w:rsidRPr="00072454">
              <w:rPr>
                <w:rFonts w:hint="eastAsia"/>
                <w:bCs/>
                <w:sz w:val="24"/>
              </w:rPr>
              <w:t>/</w:t>
            </w:r>
            <w:r w:rsidRPr="00072454">
              <w:rPr>
                <w:rFonts w:hint="eastAsia"/>
                <w:bCs/>
                <w:sz w:val="24"/>
              </w:rPr>
              <w:t>测试报告，或加盖所投产品制造商公章的技术证明材料。</w:t>
            </w:r>
          </w:p>
          <w:p w:rsidR="00F73252" w:rsidRPr="00072454" w:rsidRDefault="00F73252" w:rsidP="00533914">
            <w:pPr>
              <w:snapToGrid w:val="0"/>
              <w:rPr>
                <w:bCs/>
                <w:sz w:val="24"/>
              </w:rPr>
            </w:pPr>
            <w:r w:rsidRPr="00072454">
              <w:rPr>
                <w:rFonts w:hint="eastAsia"/>
                <w:bCs/>
                <w:sz w:val="24"/>
              </w:rPr>
              <w:t>若上述技术支撑材料证明所投产品不能满足</w:t>
            </w:r>
            <w:r w:rsidR="00F233F0" w:rsidRPr="00072454">
              <w:rPr>
                <w:rFonts w:hint="eastAsia"/>
                <w:bCs/>
                <w:sz w:val="24"/>
              </w:rPr>
              <w:t>本文件</w:t>
            </w:r>
            <w:r w:rsidRPr="00072454">
              <w:rPr>
                <w:rFonts w:hint="eastAsia"/>
                <w:bCs/>
                <w:sz w:val="24"/>
              </w:rPr>
              <w:t>中</w:t>
            </w:r>
            <w:r w:rsidRPr="00072454">
              <w:rPr>
                <w:rFonts w:hint="eastAsia"/>
                <w:kern w:val="0"/>
                <w:sz w:val="24"/>
                <w:szCs w:val="24"/>
              </w:rPr>
              <w:t>“★”</w:t>
            </w:r>
            <w:r w:rsidRPr="00072454">
              <w:rPr>
                <w:bCs/>
                <w:sz w:val="24"/>
              </w:rPr>
              <w:t>技术要求</w:t>
            </w:r>
            <w:r w:rsidRPr="00072454">
              <w:rPr>
                <w:rFonts w:hint="eastAsia"/>
                <w:bCs/>
                <w:sz w:val="24"/>
              </w:rPr>
              <w:t>的，</w:t>
            </w:r>
            <w:r w:rsidR="00533914" w:rsidRPr="00072454">
              <w:rPr>
                <w:rFonts w:hint="eastAsia"/>
                <w:bCs/>
                <w:sz w:val="24"/>
              </w:rPr>
              <w:t>视为无效投标，未证明所投产</w:t>
            </w:r>
            <w:proofErr w:type="gramStart"/>
            <w:r w:rsidR="00533914" w:rsidRPr="00072454">
              <w:rPr>
                <w:rFonts w:hint="eastAsia"/>
                <w:bCs/>
                <w:sz w:val="24"/>
              </w:rPr>
              <w:t>品满足</w:t>
            </w:r>
            <w:proofErr w:type="gramEnd"/>
            <w:r w:rsidR="00533914" w:rsidRPr="00072454">
              <w:rPr>
                <w:rFonts w:hint="eastAsia"/>
                <w:bCs/>
                <w:sz w:val="24"/>
              </w:rPr>
              <w:t>本文件要求的或未提供上述技术支撑材料的，不得分。</w:t>
            </w:r>
          </w:p>
        </w:tc>
        <w:tc>
          <w:tcPr>
            <w:tcW w:w="1010" w:type="dxa"/>
            <w:shd w:val="clear" w:color="auto" w:fill="auto"/>
            <w:vAlign w:val="center"/>
          </w:tcPr>
          <w:p w:rsidR="00F73252" w:rsidRPr="00072454" w:rsidRDefault="00BB64AE" w:rsidP="009C7AEA">
            <w:pPr>
              <w:widowControl/>
              <w:snapToGrid w:val="0"/>
              <w:jc w:val="center"/>
              <w:rPr>
                <w:kern w:val="0"/>
                <w:sz w:val="24"/>
                <w:szCs w:val="24"/>
              </w:rPr>
            </w:pPr>
            <w:r w:rsidRPr="00072454">
              <w:rPr>
                <w:rFonts w:hint="eastAsia"/>
                <w:kern w:val="0"/>
                <w:sz w:val="24"/>
                <w:szCs w:val="24"/>
              </w:rPr>
              <w:t>9</w:t>
            </w:r>
          </w:p>
        </w:tc>
      </w:tr>
      <w:tr w:rsidR="00F73252" w:rsidRPr="00CB0D39" w:rsidTr="009C7AEA">
        <w:trPr>
          <w:jc w:val="center"/>
        </w:trPr>
        <w:tc>
          <w:tcPr>
            <w:tcW w:w="508" w:type="dxa"/>
            <w:shd w:val="clear" w:color="auto" w:fill="auto"/>
            <w:noWrap/>
            <w:vAlign w:val="center"/>
          </w:tcPr>
          <w:p w:rsidR="00F73252" w:rsidRPr="00CB0D39" w:rsidRDefault="0065463E"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73252" w:rsidRPr="00D912AB" w:rsidRDefault="00F73252" w:rsidP="009C7AEA">
            <w:pPr>
              <w:widowControl/>
              <w:snapToGrid w:val="0"/>
              <w:jc w:val="center"/>
              <w:rPr>
                <w:kern w:val="0"/>
                <w:sz w:val="24"/>
                <w:szCs w:val="24"/>
              </w:rPr>
            </w:pPr>
            <w:r w:rsidRPr="00D912AB">
              <w:rPr>
                <w:rFonts w:hint="eastAsia"/>
                <w:kern w:val="0"/>
                <w:sz w:val="24"/>
                <w:szCs w:val="24"/>
              </w:rPr>
              <w:t>非“★”技术要求（不含上述产品参数证明评价中</w:t>
            </w:r>
            <w:r w:rsidRPr="00D912AB">
              <w:rPr>
                <w:rFonts w:hint="eastAsia"/>
                <w:kern w:val="0"/>
                <w:sz w:val="24"/>
                <w:szCs w:val="24"/>
              </w:rPr>
              <w:lastRenderedPageBreak/>
              <w:t>的参数要求）响应性评价</w:t>
            </w:r>
          </w:p>
        </w:tc>
        <w:tc>
          <w:tcPr>
            <w:tcW w:w="7087" w:type="dxa"/>
            <w:shd w:val="clear" w:color="auto" w:fill="auto"/>
            <w:vAlign w:val="center"/>
          </w:tcPr>
          <w:p w:rsidR="00F73252" w:rsidRPr="00072454" w:rsidRDefault="00F73252" w:rsidP="009C7AEA">
            <w:pPr>
              <w:widowControl/>
              <w:snapToGrid w:val="0"/>
              <w:rPr>
                <w:kern w:val="0"/>
                <w:sz w:val="24"/>
                <w:szCs w:val="24"/>
              </w:rPr>
            </w:pPr>
            <w:r w:rsidRPr="00072454">
              <w:rPr>
                <w:rFonts w:hint="eastAsia"/>
                <w:kern w:val="0"/>
                <w:sz w:val="24"/>
                <w:szCs w:val="24"/>
              </w:rPr>
              <w:lastRenderedPageBreak/>
              <w:t>完全满足无偏离的得</w:t>
            </w:r>
            <w:r w:rsidR="000B50E2" w:rsidRPr="00072454">
              <w:rPr>
                <w:rFonts w:hint="eastAsia"/>
                <w:kern w:val="0"/>
                <w:sz w:val="24"/>
                <w:szCs w:val="24"/>
              </w:rPr>
              <w:t>24</w:t>
            </w:r>
            <w:r w:rsidRPr="00072454">
              <w:rPr>
                <w:rFonts w:hint="eastAsia"/>
                <w:kern w:val="0"/>
                <w:sz w:val="24"/>
                <w:szCs w:val="24"/>
              </w:rPr>
              <w:t>分；</w:t>
            </w:r>
          </w:p>
          <w:p w:rsidR="00F73252" w:rsidRPr="00072454" w:rsidRDefault="00F73252" w:rsidP="009C7AEA">
            <w:pPr>
              <w:widowControl/>
              <w:snapToGrid w:val="0"/>
              <w:rPr>
                <w:kern w:val="0"/>
                <w:sz w:val="24"/>
                <w:szCs w:val="24"/>
              </w:rPr>
            </w:pPr>
            <w:r w:rsidRPr="00072454">
              <w:rPr>
                <w:rFonts w:hint="eastAsia"/>
                <w:kern w:val="0"/>
                <w:sz w:val="24"/>
                <w:szCs w:val="24"/>
              </w:rPr>
              <w:t>非“★”</w:t>
            </w:r>
            <w:r w:rsidRPr="00072454">
              <w:rPr>
                <w:bCs/>
                <w:sz w:val="24"/>
              </w:rPr>
              <w:t>技术要求</w:t>
            </w:r>
            <w:r w:rsidRPr="00072454">
              <w:rPr>
                <w:rFonts w:hint="eastAsia"/>
                <w:kern w:val="0"/>
                <w:sz w:val="24"/>
                <w:szCs w:val="24"/>
              </w:rPr>
              <w:t>劣于</w:t>
            </w:r>
            <w:r w:rsidR="00F233F0" w:rsidRPr="00072454">
              <w:rPr>
                <w:rFonts w:hint="eastAsia"/>
                <w:kern w:val="0"/>
                <w:sz w:val="24"/>
                <w:szCs w:val="24"/>
              </w:rPr>
              <w:t>本文件</w:t>
            </w:r>
            <w:r w:rsidRPr="00072454">
              <w:rPr>
                <w:rFonts w:hint="eastAsia"/>
                <w:kern w:val="0"/>
                <w:sz w:val="24"/>
                <w:szCs w:val="24"/>
              </w:rPr>
              <w:t>要求或未做应答的不足</w:t>
            </w:r>
            <w:r w:rsidR="000B50E2" w:rsidRPr="00072454">
              <w:rPr>
                <w:rFonts w:hint="eastAsia"/>
                <w:kern w:val="0"/>
                <w:sz w:val="24"/>
                <w:szCs w:val="24"/>
              </w:rPr>
              <w:t>16</w:t>
            </w:r>
            <w:r w:rsidRPr="00072454">
              <w:rPr>
                <w:rFonts w:hint="eastAsia"/>
                <w:kern w:val="0"/>
                <w:sz w:val="24"/>
                <w:szCs w:val="24"/>
              </w:rPr>
              <w:t>条的，每出现</w:t>
            </w:r>
            <w:r w:rsidRPr="00072454">
              <w:rPr>
                <w:rFonts w:hint="eastAsia"/>
                <w:kern w:val="0"/>
                <w:sz w:val="24"/>
                <w:szCs w:val="24"/>
              </w:rPr>
              <w:t>1</w:t>
            </w:r>
            <w:r w:rsidRPr="00072454">
              <w:rPr>
                <w:rFonts w:hint="eastAsia"/>
                <w:kern w:val="0"/>
                <w:sz w:val="24"/>
                <w:szCs w:val="24"/>
              </w:rPr>
              <w:t>条以上情形减</w:t>
            </w:r>
            <w:r w:rsidRPr="00072454">
              <w:rPr>
                <w:rFonts w:hint="eastAsia"/>
                <w:kern w:val="0"/>
                <w:sz w:val="24"/>
                <w:szCs w:val="24"/>
              </w:rPr>
              <w:t>1</w:t>
            </w:r>
            <w:r w:rsidR="000B50E2" w:rsidRPr="00072454">
              <w:rPr>
                <w:rFonts w:hint="eastAsia"/>
                <w:kern w:val="0"/>
                <w:sz w:val="24"/>
                <w:szCs w:val="24"/>
              </w:rPr>
              <w:t>.5</w:t>
            </w:r>
            <w:r w:rsidRPr="00072454">
              <w:rPr>
                <w:rFonts w:hint="eastAsia"/>
                <w:kern w:val="0"/>
                <w:sz w:val="24"/>
                <w:szCs w:val="24"/>
              </w:rPr>
              <w:t>分</w:t>
            </w:r>
            <w:r w:rsidR="00D912AB" w:rsidRPr="00072454">
              <w:rPr>
                <w:rFonts w:hint="eastAsia"/>
                <w:kern w:val="0"/>
                <w:sz w:val="24"/>
                <w:szCs w:val="24"/>
              </w:rPr>
              <w:t>；</w:t>
            </w:r>
          </w:p>
          <w:p w:rsidR="00F73252" w:rsidRPr="00072454" w:rsidRDefault="00F73252" w:rsidP="000B50E2">
            <w:pPr>
              <w:widowControl/>
              <w:snapToGrid w:val="0"/>
              <w:rPr>
                <w:kern w:val="0"/>
                <w:sz w:val="24"/>
                <w:szCs w:val="24"/>
              </w:rPr>
            </w:pPr>
            <w:r w:rsidRPr="00072454">
              <w:rPr>
                <w:rFonts w:hint="eastAsia"/>
                <w:kern w:val="0"/>
                <w:sz w:val="24"/>
                <w:szCs w:val="24"/>
              </w:rPr>
              <w:t>非“★”</w:t>
            </w:r>
            <w:r w:rsidRPr="00072454">
              <w:rPr>
                <w:bCs/>
                <w:sz w:val="24"/>
              </w:rPr>
              <w:t>技术要求</w:t>
            </w:r>
            <w:r w:rsidRPr="00072454">
              <w:rPr>
                <w:rFonts w:hint="eastAsia"/>
                <w:kern w:val="0"/>
                <w:sz w:val="24"/>
                <w:szCs w:val="24"/>
              </w:rPr>
              <w:t>劣于</w:t>
            </w:r>
            <w:r w:rsidR="00F233F0" w:rsidRPr="00072454">
              <w:rPr>
                <w:rFonts w:hint="eastAsia"/>
                <w:kern w:val="0"/>
                <w:sz w:val="24"/>
                <w:szCs w:val="24"/>
              </w:rPr>
              <w:t>本文件</w:t>
            </w:r>
            <w:r w:rsidRPr="00072454">
              <w:rPr>
                <w:rFonts w:hint="eastAsia"/>
                <w:kern w:val="0"/>
                <w:sz w:val="24"/>
                <w:szCs w:val="24"/>
              </w:rPr>
              <w:t>要求或未做应答≥</w:t>
            </w:r>
            <w:r w:rsidR="000B50E2" w:rsidRPr="00072454">
              <w:rPr>
                <w:rFonts w:hint="eastAsia"/>
                <w:kern w:val="0"/>
                <w:sz w:val="24"/>
                <w:szCs w:val="24"/>
              </w:rPr>
              <w:t>16</w:t>
            </w:r>
            <w:r w:rsidRPr="00072454">
              <w:rPr>
                <w:rFonts w:hint="eastAsia"/>
                <w:kern w:val="0"/>
                <w:sz w:val="24"/>
                <w:szCs w:val="24"/>
              </w:rPr>
              <w:t>条的，本项得</w:t>
            </w:r>
            <w:r w:rsidRPr="00072454">
              <w:rPr>
                <w:rFonts w:hint="eastAsia"/>
                <w:kern w:val="0"/>
                <w:sz w:val="24"/>
                <w:szCs w:val="24"/>
              </w:rPr>
              <w:t>0</w:t>
            </w:r>
            <w:r w:rsidRPr="00072454">
              <w:rPr>
                <w:rFonts w:hint="eastAsia"/>
                <w:kern w:val="0"/>
                <w:sz w:val="24"/>
                <w:szCs w:val="24"/>
              </w:rPr>
              <w:lastRenderedPageBreak/>
              <w:t>分</w:t>
            </w:r>
            <w:r w:rsidR="00E40E18" w:rsidRPr="00072454">
              <w:rPr>
                <w:rFonts w:hint="eastAsia"/>
                <w:kern w:val="0"/>
                <w:sz w:val="24"/>
                <w:szCs w:val="24"/>
              </w:rPr>
              <w:t>。</w:t>
            </w:r>
          </w:p>
        </w:tc>
        <w:tc>
          <w:tcPr>
            <w:tcW w:w="1010" w:type="dxa"/>
            <w:shd w:val="clear" w:color="auto" w:fill="auto"/>
            <w:vAlign w:val="center"/>
          </w:tcPr>
          <w:p w:rsidR="00F73252" w:rsidRPr="00072454" w:rsidRDefault="00473DBA" w:rsidP="009C7AEA">
            <w:pPr>
              <w:widowControl/>
              <w:snapToGrid w:val="0"/>
              <w:jc w:val="center"/>
              <w:rPr>
                <w:kern w:val="0"/>
                <w:sz w:val="24"/>
                <w:szCs w:val="24"/>
              </w:rPr>
            </w:pPr>
            <w:r w:rsidRPr="00072454">
              <w:rPr>
                <w:rFonts w:hint="eastAsia"/>
                <w:kern w:val="0"/>
                <w:sz w:val="24"/>
                <w:szCs w:val="24"/>
              </w:rPr>
              <w:lastRenderedPageBreak/>
              <w:t>24</w:t>
            </w:r>
          </w:p>
        </w:tc>
      </w:tr>
      <w:tr w:rsidR="00F73252" w:rsidRPr="006C3A58" w:rsidTr="009C7AEA">
        <w:trPr>
          <w:jc w:val="center"/>
        </w:trPr>
        <w:tc>
          <w:tcPr>
            <w:tcW w:w="9250" w:type="dxa"/>
            <w:gridSpan w:val="3"/>
            <w:shd w:val="clear" w:color="auto" w:fill="auto"/>
            <w:noWrap/>
            <w:vAlign w:val="center"/>
          </w:tcPr>
          <w:p w:rsidR="00F73252" w:rsidRPr="00072454" w:rsidRDefault="00F73252" w:rsidP="00BB64AE">
            <w:pPr>
              <w:snapToGrid w:val="0"/>
              <w:jc w:val="center"/>
              <w:rPr>
                <w:rFonts w:eastAsiaTheme="minorEastAsia"/>
                <w:kern w:val="0"/>
                <w:sz w:val="24"/>
                <w:szCs w:val="32"/>
              </w:rPr>
            </w:pPr>
            <w:r w:rsidRPr="00072454">
              <w:rPr>
                <w:rFonts w:eastAsiaTheme="minorEastAsia"/>
                <w:kern w:val="0"/>
                <w:sz w:val="24"/>
                <w:szCs w:val="32"/>
              </w:rPr>
              <w:lastRenderedPageBreak/>
              <w:t>第</w:t>
            </w:r>
            <w:r w:rsidRPr="00072454">
              <w:rPr>
                <w:rFonts w:eastAsiaTheme="minorEastAsia" w:hint="eastAsia"/>
                <w:kern w:val="0"/>
                <w:sz w:val="24"/>
                <w:szCs w:val="32"/>
              </w:rPr>
              <w:t>三</w:t>
            </w:r>
            <w:r w:rsidRPr="00072454">
              <w:rPr>
                <w:rFonts w:eastAsiaTheme="minorEastAsia"/>
                <w:kern w:val="0"/>
                <w:sz w:val="24"/>
                <w:szCs w:val="32"/>
              </w:rPr>
              <w:t>部分</w:t>
            </w:r>
            <w:r w:rsidRPr="00072454">
              <w:rPr>
                <w:rFonts w:eastAsiaTheme="minorEastAsia"/>
                <w:kern w:val="0"/>
                <w:sz w:val="24"/>
                <w:szCs w:val="32"/>
              </w:rPr>
              <w:t xml:space="preserve"> </w:t>
            </w:r>
            <w:r w:rsidRPr="00072454">
              <w:rPr>
                <w:rFonts w:eastAsiaTheme="minorEastAsia" w:hint="eastAsia"/>
                <w:kern w:val="0"/>
                <w:sz w:val="24"/>
                <w:szCs w:val="32"/>
              </w:rPr>
              <w:t>主观分</w:t>
            </w:r>
            <w:r w:rsidRPr="00072454">
              <w:rPr>
                <w:rFonts w:eastAsiaTheme="minorEastAsia"/>
                <w:kern w:val="0"/>
                <w:sz w:val="24"/>
                <w:szCs w:val="32"/>
              </w:rPr>
              <w:t>（</w:t>
            </w:r>
            <w:r w:rsidR="00BB64AE" w:rsidRPr="00072454">
              <w:rPr>
                <w:rFonts w:eastAsiaTheme="minorEastAsia" w:hint="eastAsia"/>
                <w:kern w:val="0"/>
                <w:sz w:val="24"/>
                <w:szCs w:val="32"/>
              </w:rPr>
              <w:t>22</w:t>
            </w:r>
            <w:r w:rsidRPr="00072454">
              <w:rPr>
                <w:rFonts w:eastAsiaTheme="minorEastAsia"/>
                <w:kern w:val="0"/>
                <w:sz w:val="24"/>
                <w:szCs w:val="32"/>
              </w:rPr>
              <w:t>分）</w:t>
            </w:r>
          </w:p>
        </w:tc>
        <w:tc>
          <w:tcPr>
            <w:tcW w:w="1010" w:type="dxa"/>
            <w:shd w:val="clear" w:color="auto" w:fill="auto"/>
            <w:vAlign w:val="center"/>
          </w:tcPr>
          <w:p w:rsidR="00F73252" w:rsidRPr="00072454" w:rsidRDefault="00F73252" w:rsidP="009C7AEA">
            <w:pPr>
              <w:widowControl/>
              <w:snapToGrid w:val="0"/>
              <w:jc w:val="center"/>
              <w:rPr>
                <w:rFonts w:eastAsiaTheme="minorEastAsia"/>
                <w:kern w:val="0"/>
                <w:sz w:val="24"/>
                <w:szCs w:val="32"/>
              </w:rPr>
            </w:pPr>
            <w:r w:rsidRPr="00072454">
              <w:rPr>
                <w:rFonts w:eastAsiaTheme="minorEastAsia" w:hint="eastAsia"/>
                <w:kern w:val="0"/>
                <w:sz w:val="24"/>
                <w:szCs w:val="32"/>
              </w:rPr>
              <w:t>分值</w:t>
            </w:r>
          </w:p>
        </w:tc>
      </w:tr>
      <w:tr w:rsidR="00F73252" w:rsidRPr="001821C6" w:rsidTr="009C7AEA">
        <w:trPr>
          <w:jc w:val="center"/>
        </w:trPr>
        <w:tc>
          <w:tcPr>
            <w:tcW w:w="508" w:type="dxa"/>
            <w:shd w:val="clear" w:color="auto" w:fill="auto"/>
            <w:noWrap/>
            <w:vAlign w:val="center"/>
          </w:tcPr>
          <w:p w:rsidR="00F73252" w:rsidRPr="003F4B40" w:rsidRDefault="00F73252" w:rsidP="009C7AEA">
            <w:pPr>
              <w:widowControl/>
              <w:snapToGrid w:val="0"/>
              <w:jc w:val="center"/>
              <w:rPr>
                <w:kern w:val="0"/>
                <w:sz w:val="24"/>
                <w:szCs w:val="24"/>
              </w:rPr>
            </w:pPr>
            <w:r w:rsidRPr="003F4B40">
              <w:rPr>
                <w:rFonts w:hint="eastAsia"/>
                <w:kern w:val="0"/>
                <w:sz w:val="24"/>
                <w:szCs w:val="24"/>
              </w:rPr>
              <w:t>1</w:t>
            </w:r>
          </w:p>
        </w:tc>
        <w:tc>
          <w:tcPr>
            <w:tcW w:w="1655" w:type="dxa"/>
            <w:shd w:val="clear" w:color="auto" w:fill="auto"/>
            <w:vAlign w:val="center"/>
          </w:tcPr>
          <w:p w:rsidR="00F73252" w:rsidRPr="003F4B40" w:rsidRDefault="00F73252" w:rsidP="003F4B40">
            <w:pPr>
              <w:widowControl/>
              <w:snapToGrid w:val="0"/>
              <w:jc w:val="center"/>
              <w:rPr>
                <w:kern w:val="0"/>
                <w:sz w:val="24"/>
                <w:szCs w:val="24"/>
              </w:rPr>
            </w:pPr>
            <w:r w:rsidRPr="003F4B40">
              <w:rPr>
                <w:rFonts w:hint="eastAsia"/>
                <w:kern w:val="0"/>
                <w:sz w:val="24"/>
                <w:szCs w:val="24"/>
              </w:rPr>
              <w:t>产品整体性能评价</w:t>
            </w:r>
          </w:p>
        </w:tc>
        <w:tc>
          <w:tcPr>
            <w:tcW w:w="7087" w:type="dxa"/>
            <w:shd w:val="clear" w:color="auto" w:fill="auto"/>
            <w:vAlign w:val="center"/>
          </w:tcPr>
          <w:p w:rsidR="00F73252" w:rsidRPr="00072454" w:rsidRDefault="00F73252" w:rsidP="009C7AEA">
            <w:pPr>
              <w:widowControl/>
              <w:snapToGrid w:val="0"/>
              <w:rPr>
                <w:kern w:val="0"/>
                <w:sz w:val="24"/>
                <w:szCs w:val="24"/>
              </w:rPr>
            </w:pPr>
            <w:r w:rsidRPr="00072454">
              <w:rPr>
                <w:rFonts w:hint="eastAsia"/>
                <w:kern w:val="0"/>
                <w:sz w:val="24"/>
                <w:szCs w:val="24"/>
              </w:rPr>
              <w:t>至少包含产品整体设计理念、性能描述、安全耐用性描述等</w:t>
            </w:r>
          </w:p>
          <w:p w:rsidR="00496650" w:rsidRPr="00072454" w:rsidRDefault="00496650" w:rsidP="00496650">
            <w:pPr>
              <w:widowControl/>
              <w:adjustRightInd w:val="0"/>
              <w:snapToGrid w:val="0"/>
              <w:rPr>
                <w:kern w:val="0"/>
                <w:sz w:val="24"/>
                <w:szCs w:val="24"/>
              </w:rPr>
            </w:pPr>
            <w:r w:rsidRPr="00072454">
              <w:rPr>
                <w:rFonts w:hint="eastAsia"/>
                <w:kern w:val="0"/>
                <w:sz w:val="24"/>
                <w:szCs w:val="24"/>
              </w:rPr>
              <w:t>满足</w:t>
            </w:r>
            <w:r w:rsidRPr="00072454">
              <w:rPr>
                <w:kern w:val="0"/>
                <w:sz w:val="24"/>
                <w:szCs w:val="24"/>
              </w:rPr>
              <w:t>本文件要求，无瑕疵得满分；</w:t>
            </w:r>
          </w:p>
          <w:p w:rsidR="00F73252" w:rsidRPr="00072454" w:rsidRDefault="00496650" w:rsidP="003F4B40">
            <w:pPr>
              <w:widowControl/>
              <w:snapToGrid w:val="0"/>
              <w:rPr>
                <w:kern w:val="0"/>
                <w:sz w:val="24"/>
                <w:szCs w:val="24"/>
              </w:rPr>
            </w:pPr>
            <w:r w:rsidRPr="00072454">
              <w:rPr>
                <w:rFonts w:hint="eastAsia"/>
                <w:kern w:val="0"/>
                <w:sz w:val="24"/>
                <w:szCs w:val="24"/>
              </w:rPr>
              <w:t>方案</w:t>
            </w:r>
            <w:r w:rsidRPr="00072454">
              <w:rPr>
                <w:kern w:val="0"/>
                <w:sz w:val="24"/>
                <w:szCs w:val="24"/>
              </w:rPr>
              <w:t>内容每出现</w:t>
            </w:r>
            <w:r w:rsidRPr="00072454">
              <w:rPr>
                <w:rFonts w:hint="eastAsia"/>
                <w:kern w:val="0"/>
                <w:sz w:val="24"/>
                <w:szCs w:val="24"/>
              </w:rPr>
              <w:t>1</w:t>
            </w:r>
            <w:r w:rsidRPr="00072454">
              <w:rPr>
                <w:rFonts w:hint="eastAsia"/>
                <w:kern w:val="0"/>
                <w:sz w:val="24"/>
                <w:szCs w:val="24"/>
              </w:rPr>
              <w:t>处瑕疵减</w:t>
            </w:r>
            <w:r w:rsidR="003F4B40" w:rsidRPr="00072454">
              <w:rPr>
                <w:rFonts w:hint="eastAsia"/>
                <w:kern w:val="0"/>
                <w:sz w:val="24"/>
                <w:szCs w:val="24"/>
              </w:rPr>
              <w:t>2</w:t>
            </w:r>
            <w:r w:rsidRPr="00072454">
              <w:rPr>
                <w:rFonts w:hint="eastAsia"/>
                <w:kern w:val="0"/>
                <w:sz w:val="24"/>
                <w:szCs w:val="24"/>
              </w:rPr>
              <w:t>分，最低</w:t>
            </w:r>
            <w:r w:rsidRPr="00072454">
              <w:rPr>
                <w:rFonts w:hint="eastAsia"/>
                <w:kern w:val="0"/>
                <w:sz w:val="24"/>
                <w:szCs w:val="24"/>
              </w:rPr>
              <w:t>0</w:t>
            </w:r>
            <w:r w:rsidRPr="00072454">
              <w:rPr>
                <w:rFonts w:hint="eastAsia"/>
                <w:kern w:val="0"/>
                <w:sz w:val="24"/>
                <w:szCs w:val="24"/>
              </w:rPr>
              <w:t>分。</w:t>
            </w:r>
          </w:p>
        </w:tc>
        <w:tc>
          <w:tcPr>
            <w:tcW w:w="1010" w:type="dxa"/>
            <w:shd w:val="clear" w:color="auto" w:fill="auto"/>
            <w:vAlign w:val="center"/>
          </w:tcPr>
          <w:p w:rsidR="00F73252" w:rsidRPr="00072454" w:rsidRDefault="003F4B40" w:rsidP="009C7AEA">
            <w:pPr>
              <w:widowControl/>
              <w:snapToGrid w:val="0"/>
              <w:jc w:val="center"/>
              <w:rPr>
                <w:kern w:val="0"/>
                <w:sz w:val="24"/>
                <w:szCs w:val="24"/>
              </w:rPr>
            </w:pPr>
            <w:r w:rsidRPr="00072454">
              <w:rPr>
                <w:rFonts w:hint="eastAsia"/>
                <w:kern w:val="0"/>
                <w:sz w:val="24"/>
                <w:szCs w:val="24"/>
              </w:rPr>
              <w:t>6</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F73252" w:rsidRPr="003813A0" w:rsidRDefault="00F73252" w:rsidP="009C7AEA">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F73252" w:rsidRPr="00072454" w:rsidRDefault="00F73252" w:rsidP="009C7AEA">
            <w:pPr>
              <w:widowControl/>
              <w:snapToGrid w:val="0"/>
              <w:rPr>
                <w:kern w:val="0"/>
                <w:sz w:val="24"/>
                <w:szCs w:val="24"/>
              </w:rPr>
            </w:pPr>
            <w:r w:rsidRPr="00072454">
              <w:rPr>
                <w:rFonts w:hint="eastAsia"/>
                <w:kern w:val="0"/>
                <w:sz w:val="24"/>
                <w:szCs w:val="24"/>
              </w:rPr>
              <w:t>至少包含人员安排、进度计划、安装方法、施工安全保障措施等</w:t>
            </w:r>
          </w:p>
          <w:p w:rsidR="00496650" w:rsidRPr="00072454" w:rsidRDefault="00496650" w:rsidP="00496650">
            <w:pPr>
              <w:widowControl/>
              <w:adjustRightInd w:val="0"/>
              <w:snapToGrid w:val="0"/>
              <w:rPr>
                <w:kern w:val="0"/>
                <w:sz w:val="24"/>
                <w:szCs w:val="24"/>
              </w:rPr>
            </w:pPr>
            <w:r w:rsidRPr="00072454">
              <w:rPr>
                <w:rFonts w:hint="eastAsia"/>
                <w:kern w:val="0"/>
                <w:sz w:val="24"/>
                <w:szCs w:val="24"/>
              </w:rPr>
              <w:t>满足</w:t>
            </w:r>
            <w:r w:rsidRPr="00072454">
              <w:rPr>
                <w:kern w:val="0"/>
                <w:sz w:val="24"/>
                <w:szCs w:val="24"/>
              </w:rPr>
              <w:t>本文件要求，无瑕疵得满分；</w:t>
            </w:r>
          </w:p>
          <w:p w:rsidR="00F73252" w:rsidRPr="00072454" w:rsidRDefault="00496650" w:rsidP="003F4B40">
            <w:pPr>
              <w:widowControl/>
              <w:snapToGrid w:val="0"/>
              <w:rPr>
                <w:kern w:val="0"/>
                <w:sz w:val="24"/>
                <w:szCs w:val="24"/>
              </w:rPr>
            </w:pPr>
            <w:r w:rsidRPr="00072454">
              <w:rPr>
                <w:rFonts w:hint="eastAsia"/>
                <w:kern w:val="0"/>
                <w:sz w:val="24"/>
                <w:szCs w:val="24"/>
              </w:rPr>
              <w:t>方案</w:t>
            </w:r>
            <w:r w:rsidRPr="00072454">
              <w:rPr>
                <w:kern w:val="0"/>
                <w:sz w:val="24"/>
                <w:szCs w:val="24"/>
              </w:rPr>
              <w:t>内容每出现</w:t>
            </w:r>
            <w:r w:rsidRPr="00072454">
              <w:rPr>
                <w:rFonts w:hint="eastAsia"/>
                <w:kern w:val="0"/>
                <w:sz w:val="24"/>
                <w:szCs w:val="24"/>
              </w:rPr>
              <w:t>1</w:t>
            </w:r>
            <w:r w:rsidRPr="00072454">
              <w:rPr>
                <w:rFonts w:hint="eastAsia"/>
                <w:kern w:val="0"/>
                <w:sz w:val="24"/>
                <w:szCs w:val="24"/>
              </w:rPr>
              <w:t>处瑕疵减</w:t>
            </w:r>
            <w:r w:rsidR="003F4B40" w:rsidRPr="00072454">
              <w:rPr>
                <w:rFonts w:hint="eastAsia"/>
                <w:kern w:val="0"/>
                <w:sz w:val="24"/>
                <w:szCs w:val="24"/>
              </w:rPr>
              <w:t>2</w:t>
            </w:r>
            <w:r w:rsidRPr="00072454">
              <w:rPr>
                <w:rFonts w:hint="eastAsia"/>
                <w:kern w:val="0"/>
                <w:sz w:val="24"/>
                <w:szCs w:val="24"/>
              </w:rPr>
              <w:t>分，最低</w:t>
            </w:r>
            <w:r w:rsidRPr="00072454">
              <w:rPr>
                <w:rFonts w:hint="eastAsia"/>
                <w:kern w:val="0"/>
                <w:sz w:val="24"/>
                <w:szCs w:val="24"/>
              </w:rPr>
              <w:t>0</w:t>
            </w:r>
            <w:r w:rsidRPr="00072454">
              <w:rPr>
                <w:rFonts w:hint="eastAsia"/>
                <w:kern w:val="0"/>
                <w:sz w:val="24"/>
                <w:szCs w:val="24"/>
              </w:rPr>
              <w:t>分。</w:t>
            </w:r>
          </w:p>
        </w:tc>
        <w:tc>
          <w:tcPr>
            <w:tcW w:w="1010" w:type="dxa"/>
            <w:shd w:val="clear" w:color="auto" w:fill="auto"/>
            <w:vAlign w:val="center"/>
          </w:tcPr>
          <w:p w:rsidR="00F73252" w:rsidRPr="00072454" w:rsidRDefault="00BB64AE" w:rsidP="009C7AEA">
            <w:pPr>
              <w:widowControl/>
              <w:snapToGrid w:val="0"/>
              <w:jc w:val="center"/>
              <w:rPr>
                <w:kern w:val="0"/>
                <w:sz w:val="24"/>
                <w:szCs w:val="24"/>
              </w:rPr>
            </w:pPr>
            <w:r w:rsidRPr="00072454">
              <w:rPr>
                <w:rFonts w:hint="eastAsia"/>
                <w:kern w:val="0"/>
                <w:sz w:val="24"/>
                <w:szCs w:val="24"/>
              </w:rPr>
              <w:t>8</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bookmarkStart w:id="17" w:name="_GoBack" w:colFirst="0" w:colLast="2"/>
            <w:r w:rsidRPr="003813A0">
              <w:rPr>
                <w:rFonts w:hint="eastAsia"/>
                <w:kern w:val="0"/>
                <w:sz w:val="24"/>
                <w:szCs w:val="24"/>
              </w:rPr>
              <w:t>3</w:t>
            </w:r>
          </w:p>
        </w:tc>
        <w:tc>
          <w:tcPr>
            <w:tcW w:w="1655" w:type="dxa"/>
            <w:shd w:val="clear" w:color="auto" w:fill="auto"/>
            <w:vAlign w:val="center"/>
          </w:tcPr>
          <w:p w:rsidR="00F73252" w:rsidRPr="003813A0" w:rsidRDefault="00F73252" w:rsidP="009C7AEA">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p>
          <w:p w:rsidR="00496650" w:rsidRPr="000A2239" w:rsidRDefault="00496650"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F73252" w:rsidRPr="003813A0" w:rsidRDefault="00496650" w:rsidP="003F4B4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3F4B40">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F73252" w:rsidRPr="003813A0" w:rsidRDefault="00BB64AE" w:rsidP="009C7AEA">
            <w:pPr>
              <w:widowControl/>
              <w:snapToGrid w:val="0"/>
              <w:jc w:val="center"/>
              <w:rPr>
                <w:kern w:val="0"/>
                <w:sz w:val="24"/>
                <w:szCs w:val="24"/>
              </w:rPr>
            </w:pPr>
            <w:r>
              <w:rPr>
                <w:rFonts w:hint="eastAsia"/>
                <w:kern w:val="0"/>
                <w:sz w:val="24"/>
                <w:szCs w:val="24"/>
              </w:rPr>
              <w:t>8</w:t>
            </w:r>
          </w:p>
        </w:tc>
      </w:tr>
    </w:tbl>
    <w:bookmarkEnd w:id="17"/>
    <w:p w:rsidR="00E432B0" w:rsidRDefault="00496650" w:rsidP="002A1FBA">
      <w:pPr>
        <w:spacing w:line="360" w:lineRule="auto"/>
        <w:ind w:firstLineChars="200" w:firstLine="480"/>
        <w:outlineLvl w:val="0"/>
        <w:rPr>
          <w:sz w:val="24"/>
          <w:u w:val="single"/>
        </w:rPr>
      </w:pPr>
      <w:r>
        <w:rPr>
          <w:rFonts w:hint="eastAsia"/>
          <w:kern w:val="0"/>
          <w:sz w:val="24"/>
          <w:szCs w:val="24"/>
        </w:rPr>
        <w:t>主观分中</w:t>
      </w:r>
      <w:r w:rsidRPr="003813A0">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Pr>
          <w:rFonts w:hint="eastAsia"/>
          <w:kern w:val="0"/>
          <w:sz w:val="24"/>
          <w:szCs w:val="24"/>
        </w:rPr>
        <w:t>本项目目标的实现、现有技术条件下不可能出现的情形等任意一种情形。</w:t>
      </w:r>
    </w:p>
    <w:p w:rsidR="00E432B0"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200FD9" w:rsidRPr="000F460C" w:rsidRDefault="00200FD9" w:rsidP="00200FD9">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200FD9" w:rsidRPr="003C5F79" w:rsidRDefault="00200FD9" w:rsidP="00200FD9">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200FD9" w:rsidRPr="003C5F79" w:rsidRDefault="00200FD9" w:rsidP="00200FD9">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200FD9" w:rsidRPr="000F460C" w:rsidRDefault="00200FD9" w:rsidP="00200FD9">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200FD9"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200FD9" w:rsidRPr="007F7368" w:rsidRDefault="00200FD9" w:rsidP="00200FD9">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200FD9" w:rsidRPr="007F7368" w:rsidRDefault="00200FD9" w:rsidP="00200FD9">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00FD9" w:rsidRPr="007F7368" w:rsidRDefault="00200FD9" w:rsidP="00200FD9">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200FD9" w:rsidRPr="00D0125A" w:rsidRDefault="00200FD9" w:rsidP="00200FD9">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200FD9" w:rsidRPr="00D0125A" w:rsidRDefault="00200FD9" w:rsidP="00200FD9">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bookmarkStart w:id="1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00FD9" w:rsidRPr="00454388" w:rsidRDefault="00200FD9" w:rsidP="00200FD9">
      <w:pPr>
        <w:pStyle w:val="Default"/>
        <w:spacing w:line="360" w:lineRule="auto"/>
        <w:ind w:firstLineChars="200" w:firstLine="480"/>
        <w:jc w:val="both"/>
        <w:rPr>
          <w:rFonts w:ascii="Times New Roman" w:eastAsia="宋体" w:hAnsi="Times New Roman" w:cs="Times New Roman"/>
          <w:color w:val="auto"/>
        </w:rPr>
      </w:pPr>
    </w:p>
    <w:bookmarkEnd w:id="18"/>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sidRPr="000F460C">
        <w:rPr>
          <w:rFonts w:ascii="Times New Roman" w:eastAsia="宋体" w:hAnsi="Times New Roman" w:cs="Times New Roman"/>
          <w:color w:val="auto"/>
        </w:rPr>
        <w:t>政府采购网（</w:t>
      </w:r>
      <w:r w:rsidRPr="00B768F1">
        <w:rPr>
          <w:rFonts w:ascii="Times New Roman" w:eastAsia="宋体" w:hAnsi="Times New Roman" w:cs="Times New Roman"/>
          <w:color w:val="auto"/>
        </w:rPr>
        <w:t>https://www.ccgp.gov.cn/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200FD9" w:rsidRPr="001B5624" w:rsidRDefault="00200FD9" w:rsidP="00200FD9">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200FD9"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200FD9" w:rsidRPr="005F15EF" w:rsidRDefault="00200FD9" w:rsidP="00200FD9">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00FD9" w:rsidRPr="005F15EF" w:rsidRDefault="00200FD9" w:rsidP="00200FD9">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Pr>
          <w:rFonts w:ascii="Times New Roman" w:hAnsi="Times New Roman" w:cs="Times New Roman"/>
          <w:color w:val="auto"/>
        </w:rPr>
        <w:t>现场考察</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200FD9" w:rsidRDefault="00200FD9" w:rsidP="00200FD9">
      <w:pPr>
        <w:pStyle w:val="Default"/>
        <w:spacing w:line="360" w:lineRule="auto"/>
        <w:ind w:firstLineChars="200" w:firstLine="480"/>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200FD9" w:rsidRDefault="00200FD9" w:rsidP="00200FD9">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200FD9"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00FD9" w:rsidRPr="00D83186" w:rsidRDefault="00200FD9" w:rsidP="00200FD9">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200FD9" w:rsidRPr="00C4698B" w:rsidRDefault="00200FD9" w:rsidP="00200FD9">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200FD9" w:rsidRDefault="00200FD9" w:rsidP="00200FD9">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200FD9" w:rsidRPr="0038382B" w:rsidRDefault="00200FD9" w:rsidP="00200FD9">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200FD9" w:rsidRPr="0038382B" w:rsidRDefault="00200FD9" w:rsidP="00200FD9">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200FD9" w:rsidRPr="0038382B" w:rsidRDefault="00200FD9" w:rsidP="00200FD9">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200FD9" w:rsidRPr="0038382B" w:rsidRDefault="00200FD9" w:rsidP="00200FD9">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200FD9" w:rsidRPr="0038382B" w:rsidRDefault="00200FD9" w:rsidP="00200FD9">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00FD9" w:rsidRPr="00C4698B" w:rsidRDefault="00200FD9" w:rsidP="00200FD9">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200FD9" w:rsidRPr="00B25D17" w:rsidRDefault="00200FD9" w:rsidP="00200FD9">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200FD9" w:rsidRPr="000F4D4E" w:rsidRDefault="00200FD9" w:rsidP="00200FD9">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200FD9" w:rsidRPr="000F4D4E" w:rsidRDefault="00200FD9" w:rsidP="00200FD9">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200FD9" w:rsidRPr="000F4D4E" w:rsidRDefault="00200FD9" w:rsidP="00200FD9">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200FD9" w:rsidRPr="000F4D4E" w:rsidRDefault="00200FD9" w:rsidP="00200FD9">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200FD9" w:rsidRPr="000F460C"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200FD9" w:rsidRDefault="00200FD9" w:rsidP="00200FD9">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200FD9" w:rsidRPr="006D2726" w:rsidRDefault="00200FD9" w:rsidP="00200FD9">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200FD9" w:rsidRPr="000F460C" w:rsidRDefault="00200FD9" w:rsidP="00200FD9">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200FD9" w:rsidRPr="000F460C" w:rsidRDefault="00200FD9" w:rsidP="00200FD9">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00FD9" w:rsidRPr="009843DE" w:rsidRDefault="00200FD9" w:rsidP="00200FD9">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00FD9" w:rsidRDefault="00200FD9" w:rsidP="00200FD9">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200FD9" w:rsidRPr="008D4C7C" w:rsidRDefault="00200FD9" w:rsidP="00200FD9">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200FD9" w:rsidRPr="008D4C7C" w:rsidRDefault="00200FD9" w:rsidP="00200FD9">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200FD9" w:rsidRPr="008D4C7C" w:rsidRDefault="00200FD9" w:rsidP="00200FD9">
      <w:pPr>
        <w:pStyle w:val="Default"/>
        <w:spacing w:line="360" w:lineRule="auto"/>
        <w:ind w:firstLineChars="200" w:firstLine="480"/>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200FD9" w:rsidRDefault="00200FD9" w:rsidP="00200FD9">
      <w:pPr>
        <w:pStyle w:val="Default"/>
        <w:spacing w:line="360" w:lineRule="auto"/>
        <w:ind w:firstLineChars="200" w:firstLine="480"/>
        <w:rPr>
          <w:rFonts w:ascii="Times New Roman" w:eastAsia="宋体" w:hAnsi="Times New Roman" w:cs="Times New Roman"/>
          <w:color w:val="auto"/>
        </w:rPr>
      </w:pPr>
    </w:p>
    <w:p w:rsidR="00200FD9" w:rsidRPr="000F460C" w:rsidRDefault="00200FD9" w:rsidP="00200FD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200FD9" w:rsidRPr="000F460C"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200FD9" w:rsidRDefault="00200FD9" w:rsidP="00200FD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200FD9" w:rsidRPr="00CB40AA" w:rsidRDefault="00200FD9" w:rsidP="00200FD9">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200FD9" w:rsidRPr="00CB40AA" w:rsidRDefault="00200FD9" w:rsidP="00200FD9">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200FD9" w:rsidRPr="00C627B1" w:rsidRDefault="00200FD9" w:rsidP="00200FD9">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200FD9" w:rsidRPr="000F4D4E"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B243EE" w:rsidRPr="001A2A8A" w:rsidRDefault="00200FD9" w:rsidP="00200FD9">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B243EE" w:rsidRPr="00D901A3" w:rsidRDefault="00B243EE" w:rsidP="00B243EE"/>
    <w:p w:rsidR="0084084A" w:rsidRPr="00B243EE" w:rsidRDefault="0084084A" w:rsidP="00E432B0">
      <w:pPr>
        <w:pStyle w:val="Default"/>
        <w:spacing w:line="360" w:lineRule="auto"/>
        <w:ind w:firstLineChars="200" w:firstLine="480"/>
        <w:jc w:val="both"/>
        <w:rPr>
          <w:rFonts w:ascii="Times New Roman" w:eastAsia="宋体" w:hAnsi="Times New Roman" w:cs="Times New Roman"/>
          <w:color w:val="auto"/>
        </w:rPr>
      </w:pP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9"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2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20"/>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2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21"/>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22"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2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946F84">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791" w:rsidRDefault="00D06791" w:rsidP="00AE5C1F">
      <w:r>
        <w:separator/>
      </w:r>
    </w:p>
  </w:endnote>
  <w:endnote w:type="continuationSeparator" w:id="0">
    <w:p w:rsidR="00D06791" w:rsidRDefault="00D06791"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476" w:rsidRDefault="00775476">
    <w:pPr>
      <w:pStyle w:val="a6"/>
      <w:jc w:val="center"/>
    </w:pPr>
  </w:p>
  <w:p w:rsidR="00775476" w:rsidRDefault="007754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476" w:rsidRDefault="0077547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775476" w:rsidRDefault="00775476">
        <w:pPr>
          <w:pStyle w:val="a6"/>
          <w:jc w:val="center"/>
        </w:pPr>
        <w:r>
          <w:fldChar w:fldCharType="begin"/>
        </w:r>
        <w:r>
          <w:instrText>PAGE   \* MERGEFORMAT</w:instrText>
        </w:r>
        <w:r>
          <w:fldChar w:fldCharType="separate"/>
        </w:r>
        <w:r w:rsidR="00CA1F3E" w:rsidRPr="00CA1F3E">
          <w:rPr>
            <w:noProof/>
            <w:lang w:val="zh-CN"/>
          </w:rPr>
          <w:t>14</w:t>
        </w:r>
        <w:r>
          <w:fldChar w:fldCharType="end"/>
        </w:r>
      </w:p>
    </w:sdtContent>
  </w:sdt>
  <w:p w:rsidR="00775476" w:rsidRDefault="0077547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476" w:rsidRDefault="00775476" w:rsidP="00AE5C1F">
    <w:pPr>
      <w:pStyle w:val="a6"/>
      <w:jc w:val="center"/>
    </w:pPr>
    <w:r>
      <w:rPr>
        <w:b/>
      </w:rPr>
      <w:fldChar w:fldCharType="begin"/>
    </w:r>
    <w:r>
      <w:rPr>
        <w:b/>
      </w:rPr>
      <w:instrText>PAGE  \* Arabic  \* MERGEFORMAT</w:instrText>
    </w:r>
    <w:r>
      <w:rPr>
        <w:b/>
      </w:rPr>
      <w:fldChar w:fldCharType="separate"/>
    </w:r>
    <w:r w:rsidR="00A077D4" w:rsidRPr="00A077D4">
      <w:rPr>
        <w:b/>
        <w:noProof/>
        <w:lang w:val="zh-CN"/>
      </w:rPr>
      <w:t>74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791" w:rsidRDefault="00D06791" w:rsidP="00AE5C1F">
      <w:r>
        <w:separator/>
      </w:r>
    </w:p>
  </w:footnote>
  <w:footnote w:type="continuationSeparator" w:id="0">
    <w:p w:rsidR="00D06791" w:rsidRDefault="00D06791" w:rsidP="00AE5C1F">
      <w:r>
        <w:continuationSeparator/>
      </w:r>
    </w:p>
  </w:footnote>
  <w:footnote w:id="1">
    <w:p w:rsidR="00775476" w:rsidRPr="003B2862" w:rsidRDefault="00775476"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476" w:rsidRDefault="00775476"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5758D"/>
    <w:rsid w:val="000607D4"/>
    <w:rsid w:val="00063218"/>
    <w:rsid w:val="00063B6C"/>
    <w:rsid w:val="00065BDD"/>
    <w:rsid w:val="000671A1"/>
    <w:rsid w:val="00067EA7"/>
    <w:rsid w:val="0007081F"/>
    <w:rsid w:val="00070DBD"/>
    <w:rsid w:val="00071658"/>
    <w:rsid w:val="00071F3B"/>
    <w:rsid w:val="00072454"/>
    <w:rsid w:val="00072543"/>
    <w:rsid w:val="00074463"/>
    <w:rsid w:val="00074F44"/>
    <w:rsid w:val="000756A0"/>
    <w:rsid w:val="00075B08"/>
    <w:rsid w:val="00075BCB"/>
    <w:rsid w:val="00075C85"/>
    <w:rsid w:val="00076BA5"/>
    <w:rsid w:val="000775F5"/>
    <w:rsid w:val="000806FA"/>
    <w:rsid w:val="00081168"/>
    <w:rsid w:val="000822B1"/>
    <w:rsid w:val="000826F9"/>
    <w:rsid w:val="00083646"/>
    <w:rsid w:val="00083C9E"/>
    <w:rsid w:val="00084031"/>
    <w:rsid w:val="000861B5"/>
    <w:rsid w:val="00086EBE"/>
    <w:rsid w:val="00087D9D"/>
    <w:rsid w:val="00090887"/>
    <w:rsid w:val="00092400"/>
    <w:rsid w:val="00092878"/>
    <w:rsid w:val="000949F5"/>
    <w:rsid w:val="00095E18"/>
    <w:rsid w:val="000A0277"/>
    <w:rsid w:val="000A116B"/>
    <w:rsid w:val="000A1657"/>
    <w:rsid w:val="000A2A05"/>
    <w:rsid w:val="000A3F59"/>
    <w:rsid w:val="000A5CEA"/>
    <w:rsid w:val="000A6934"/>
    <w:rsid w:val="000A719C"/>
    <w:rsid w:val="000B006B"/>
    <w:rsid w:val="000B0777"/>
    <w:rsid w:val="000B1340"/>
    <w:rsid w:val="000B1EED"/>
    <w:rsid w:val="000B2975"/>
    <w:rsid w:val="000B2C69"/>
    <w:rsid w:val="000B50E2"/>
    <w:rsid w:val="000B7480"/>
    <w:rsid w:val="000C0FAA"/>
    <w:rsid w:val="000C103D"/>
    <w:rsid w:val="000C1C07"/>
    <w:rsid w:val="000C337F"/>
    <w:rsid w:val="000C4BFE"/>
    <w:rsid w:val="000C5970"/>
    <w:rsid w:val="000C6360"/>
    <w:rsid w:val="000C6CA8"/>
    <w:rsid w:val="000C734D"/>
    <w:rsid w:val="000C7A3F"/>
    <w:rsid w:val="000C7E72"/>
    <w:rsid w:val="000D26D7"/>
    <w:rsid w:val="000D2BC4"/>
    <w:rsid w:val="000D2F5A"/>
    <w:rsid w:val="000D3A73"/>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325"/>
    <w:rsid w:val="00104EFC"/>
    <w:rsid w:val="0010588B"/>
    <w:rsid w:val="00107A14"/>
    <w:rsid w:val="001106F6"/>
    <w:rsid w:val="00111029"/>
    <w:rsid w:val="00111082"/>
    <w:rsid w:val="00111D8D"/>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47947"/>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861"/>
    <w:rsid w:val="00193BCD"/>
    <w:rsid w:val="0019431D"/>
    <w:rsid w:val="00194FBC"/>
    <w:rsid w:val="00196D6B"/>
    <w:rsid w:val="00196E07"/>
    <w:rsid w:val="00197541"/>
    <w:rsid w:val="00197669"/>
    <w:rsid w:val="001A2919"/>
    <w:rsid w:val="001A2A8A"/>
    <w:rsid w:val="001A3DE3"/>
    <w:rsid w:val="001A46F9"/>
    <w:rsid w:val="001A575B"/>
    <w:rsid w:val="001A6E71"/>
    <w:rsid w:val="001A7627"/>
    <w:rsid w:val="001B105C"/>
    <w:rsid w:val="001B142F"/>
    <w:rsid w:val="001B15CA"/>
    <w:rsid w:val="001B1AFB"/>
    <w:rsid w:val="001B21B2"/>
    <w:rsid w:val="001B5BEA"/>
    <w:rsid w:val="001C0702"/>
    <w:rsid w:val="001C0C64"/>
    <w:rsid w:val="001C0D65"/>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405F"/>
    <w:rsid w:val="001E67C0"/>
    <w:rsid w:val="001F0F4F"/>
    <w:rsid w:val="001F2B50"/>
    <w:rsid w:val="001F3072"/>
    <w:rsid w:val="001F345B"/>
    <w:rsid w:val="001F46DE"/>
    <w:rsid w:val="001F65EF"/>
    <w:rsid w:val="00200FD9"/>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1E61"/>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0023"/>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0AD2"/>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31"/>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11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1205"/>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3F97"/>
    <w:rsid w:val="003E495F"/>
    <w:rsid w:val="003E4AD5"/>
    <w:rsid w:val="003E4B1B"/>
    <w:rsid w:val="003E5355"/>
    <w:rsid w:val="003E5EA9"/>
    <w:rsid w:val="003E6E8F"/>
    <w:rsid w:val="003E71CA"/>
    <w:rsid w:val="003E7C74"/>
    <w:rsid w:val="003E7EC5"/>
    <w:rsid w:val="003F0704"/>
    <w:rsid w:val="003F18D4"/>
    <w:rsid w:val="003F4B40"/>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B83"/>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1C17"/>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73DBA"/>
    <w:rsid w:val="0048106A"/>
    <w:rsid w:val="004826E0"/>
    <w:rsid w:val="0048338F"/>
    <w:rsid w:val="00483C4B"/>
    <w:rsid w:val="004849EB"/>
    <w:rsid w:val="0048533D"/>
    <w:rsid w:val="0049462C"/>
    <w:rsid w:val="00494789"/>
    <w:rsid w:val="00494D62"/>
    <w:rsid w:val="0049519D"/>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28EB"/>
    <w:rsid w:val="004B5A43"/>
    <w:rsid w:val="004B61FA"/>
    <w:rsid w:val="004B69B3"/>
    <w:rsid w:val="004B725D"/>
    <w:rsid w:val="004C1EC2"/>
    <w:rsid w:val="004C563F"/>
    <w:rsid w:val="004C7F44"/>
    <w:rsid w:val="004D09CA"/>
    <w:rsid w:val="004D23A4"/>
    <w:rsid w:val="004D302F"/>
    <w:rsid w:val="004D30D6"/>
    <w:rsid w:val="004D5061"/>
    <w:rsid w:val="004D5AE3"/>
    <w:rsid w:val="004D5B71"/>
    <w:rsid w:val="004D6293"/>
    <w:rsid w:val="004D6546"/>
    <w:rsid w:val="004E0288"/>
    <w:rsid w:val="004E0B40"/>
    <w:rsid w:val="004E1D5C"/>
    <w:rsid w:val="004E1DEA"/>
    <w:rsid w:val="004E29A9"/>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1F09"/>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5415"/>
    <w:rsid w:val="005D792B"/>
    <w:rsid w:val="005D7A5E"/>
    <w:rsid w:val="005E0B66"/>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463E"/>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2E8A"/>
    <w:rsid w:val="006B4279"/>
    <w:rsid w:val="006B52A7"/>
    <w:rsid w:val="006B5883"/>
    <w:rsid w:val="006B5C77"/>
    <w:rsid w:val="006B7A42"/>
    <w:rsid w:val="006C0421"/>
    <w:rsid w:val="006C0461"/>
    <w:rsid w:val="006C174C"/>
    <w:rsid w:val="006C1F06"/>
    <w:rsid w:val="006C3345"/>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E3550"/>
    <w:rsid w:val="006F030B"/>
    <w:rsid w:val="006F0645"/>
    <w:rsid w:val="006F1700"/>
    <w:rsid w:val="006F2ACE"/>
    <w:rsid w:val="006F524B"/>
    <w:rsid w:val="0070070A"/>
    <w:rsid w:val="00702C37"/>
    <w:rsid w:val="00711BAC"/>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569A4"/>
    <w:rsid w:val="00760746"/>
    <w:rsid w:val="00761900"/>
    <w:rsid w:val="00762025"/>
    <w:rsid w:val="00762458"/>
    <w:rsid w:val="00762691"/>
    <w:rsid w:val="00762756"/>
    <w:rsid w:val="00763791"/>
    <w:rsid w:val="00764052"/>
    <w:rsid w:val="00766299"/>
    <w:rsid w:val="00766870"/>
    <w:rsid w:val="00766E5D"/>
    <w:rsid w:val="00767067"/>
    <w:rsid w:val="00767517"/>
    <w:rsid w:val="00767EE5"/>
    <w:rsid w:val="00771DDB"/>
    <w:rsid w:val="00771F0F"/>
    <w:rsid w:val="007732E7"/>
    <w:rsid w:val="007737A3"/>
    <w:rsid w:val="00773B92"/>
    <w:rsid w:val="00774C83"/>
    <w:rsid w:val="007753D0"/>
    <w:rsid w:val="00775476"/>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3FC5"/>
    <w:rsid w:val="0080560A"/>
    <w:rsid w:val="008069CB"/>
    <w:rsid w:val="0080752E"/>
    <w:rsid w:val="00807C09"/>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5845"/>
    <w:rsid w:val="0084681D"/>
    <w:rsid w:val="008506B2"/>
    <w:rsid w:val="00850B67"/>
    <w:rsid w:val="00851179"/>
    <w:rsid w:val="00852DB4"/>
    <w:rsid w:val="00852EBB"/>
    <w:rsid w:val="008536E0"/>
    <w:rsid w:val="00853BDC"/>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1C5"/>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0533F"/>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005"/>
    <w:rsid w:val="00934328"/>
    <w:rsid w:val="009345DB"/>
    <w:rsid w:val="00934674"/>
    <w:rsid w:val="0093630E"/>
    <w:rsid w:val="00936E99"/>
    <w:rsid w:val="00941302"/>
    <w:rsid w:val="009424DA"/>
    <w:rsid w:val="0094325F"/>
    <w:rsid w:val="00946F84"/>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85A22"/>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03C"/>
    <w:rsid w:val="009C1BD8"/>
    <w:rsid w:val="009C310D"/>
    <w:rsid w:val="009C513D"/>
    <w:rsid w:val="009C69C7"/>
    <w:rsid w:val="009C7AEA"/>
    <w:rsid w:val="009D0E05"/>
    <w:rsid w:val="009D187B"/>
    <w:rsid w:val="009D1C9A"/>
    <w:rsid w:val="009D2385"/>
    <w:rsid w:val="009D2753"/>
    <w:rsid w:val="009D376F"/>
    <w:rsid w:val="009D4B1A"/>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7D4"/>
    <w:rsid w:val="00A07DAF"/>
    <w:rsid w:val="00A07F8D"/>
    <w:rsid w:val="00A10E86"/>
    <w:rsid w:val="00A1114F"/>
    <w:rsid w:val="00A117AA"/>
    <w:rsid w:val="00A11FFD"/>
    <w:rsid w:val="00A12C8D"/>
    <w:rsid w:val="00A16D0E"/>
    <w:rsid w:val="00A17EF1"/>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14E2"/>
    <w:rsid w:val="00A4224D"/>
    <w:rsid w:val="00A440E2"/>
    <w:rsid w:val="00A45463"/>
    <w:rsid w:val="00A45779"/>
    <w:rsid w:val="00A45815"/>
    <w:rsid w:val="00A46E99"/>
    <w:rsid w:val="00A5016B"/>
    <w:rsid w:val="00A5102C"/>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87BF6"/>
    <w:rsid w:val="00A90811"/>
    <w:rsid w:val="00A90BDE"/>
    <w:rsid w:val="00A90E13"/>
    <w:rsid w:val="00A92667"/>
    <w:rsid w:val="00A92A1A"/>
    <w:rsid w:val="00A931C5"/>
    <w:rsid w:val="00A936E7"/>
    <w:rsid w:val="00A93B92"/>
    <w:rsid w:val="00A947C9"/>
    <w:rsid w:val="00A94CA2"/>
    <w:rsid w:val="00A972AB"/>
    <w:rsid w:val="00A97408"/>
    <w:rsid w:val="00AA0FDA"/>
    <w:rsid w:val="00AA196B"/>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B7B67"/>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98F"/>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43EE"/>
    <w:rsid w:val="00B25107"/>
    <w:rsid w:val="00B257E1"/>
    <w:rsid w:val="00B32A76"/>
    <w:rsid w:val="00B32C88"/>
    <w:rsid w:val="00B33480"/>
    <w:rsid w:val="00B34008"/>
    <w:rsid w:val="00B34DCF"/>
    <w:rsid w:val="00B35714"/>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1F5F"/>
    <w:rsid w:val="00B84566"/>
    <w:rsid w:val="00B84A34"/>
    <w:rsid w:val="00B85B8D"/>
    <w:rsid w:val="00B85D52"/>
    <w:rsid w:val="00B86890"/>
    <w:rsid w:val="00B868B6"/>
    <w:rsid w:val="00B86DF8"/>
    <w:rsid w:val="00B942F8"/>
    <w:rsid w:val="00B957BA"/>
    <w:rsid w:val="00B95A14"/>
    <w:rsid w:val="00BA33E7"/>
    <w:rsid w:val="00BA404F"/>
    <w:rsid w:val="00BA438C"/>
    <w:rsid w:val="00BA48C0"/>
    <w:rsid w:val="00BA4E83"/>
    <w:rsid w:val="00BA4EF3"/>
    <w:rsid w:val="00BA5215"/>
    <w:rsid w:val="00BB21E1"/>
    <w:rsid w:val="00BB4A11"/>
    <w:rsid w:val="00BB5354"/>
    <w:rsid w:val="00BB5502"/>
    <w:rsid w:val="00BB64AE"/>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36A"/>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1AFE"/>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1F3E"/>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791"/>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4B6"/>
    <w:rsid w:val="00D63E4B"/>
    <w:rsid w:val="00D646D7"/>
    <w:rsid w:val="00D66D43"/>
    <w:rsid w:val="00D66ED0"/>
    <w:rsid w:val="00D718BE"/>
    <w:rsid w:val="00D71FC9"/>
    <w:rsid w:val="00D73247"/>
    <w:rsid w:val="00D7519F"/>
    <w:rsid w:val="00D81A1B"/>
    <w:rsid w:val="00D825D1"/>
    <w:rsid w:val="00D83625"/>
    <w:rsid w:val="00D8458A"/>
    <w:rsid w:val="00D85E94"/>
    <w:rsid w:val="00D86F65"/>
    <w:rsid w:val="00D872E5"/>
    <w:rsid w:val="00D873D6"/>
    <w:rsid w:val="00D912AB"/>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5671"/>
    <w:rsid w:val="00E06157"/>
    <w:rsid w:val="00E0651D"/>
    <w:rsid w:val="00E07B01"/>
    <w:rsid w:val="00E12A46"/>
    <w:rsid w:val="00E13E80"/>
    <w:rsid w:val="00E15D14"/>
    <w:rsid w:val="00E16143"/>
    <w:rsid w:val="00E16604"/>
    <w:rsid w:val="00E1779A"/>
    <w:rsid w:val="00E17D9D"/>
    <w:rsid w:val="00E20F2B"/>
    <w:rsid w:val="00E227FF"/>
    <w:rsid w:val="00E241B6"/>
    <w:rsid w:val="00E2462E"/>
    <w:rsid w:val="00E269BA"/>
    <w:rsid w:val="00E26BE8"/>
    <w:rsid w:val="00E26EAB"/>
    <w:rsid w:val="00E31A0C"/>
    <w:rsid w:val="00E327E6"/>
    <w:rsid w:val="00E344B3"/>
    <w:rsid w:val="00E346EF"/>
    <w:rsid w:val="00E3578B"/>
    <w:rsid w:val="00E36E63"/>
    <w:rsid w:val="00E402A9"/>
    <w:rsid w:val="00E40B59"/>
    <w:rsid w:val="00E40D53"/>
    <w:rsid w:val="00E40E18"/>
    <w:rsid w:val="00E426C6"/>
    <w:rsid w:val="00E42F5F"/>
    <w:rsid w:val="00E432B0"/>
    <w:rsid w:val="00E435B2"/>
    <w:rsid w:val="00E461B0"/>
    <w:rsid w:val="00E47C19"/>
    <w:rsid w:val="00E53091"/>
    <w:rsid w:val="00E5348D"/>
    <w:rsid w:val="00E56C85"/>
    <w:rsid w:val="00E56C87"/>
    <w:rsid w:val="00E575B1"/>
    <w:rsid w:val="00E578C5"/>
    <w:rsid w:val="00E60CAD"/>
    <w:rsid w:val="00E634A0"/>
    <w:rsid w:val="00E635F0"/>
    <w:rsid w:val="00E643E2"/>
    <w:rsid w:val="00E65348"/>
    <w:rsid w:val="00E67265"/>
    <w:rsid w:val="00E678F1"/>
    <w:rsid w:val="00E71055"/>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02B6"/>
    <w:rsid w:val="00EA1CFF"/>
    <w:rsid w:val="00EA3BA2"/>
    <w:rsid w:val="00EA48B8"/>
    <w:rsid w:val="00EA56D3"/>
    <w:rsid w:val="00EA68B2"/>
    <w:rsid w:val="00EA68CA"/>
    <w:rsid w:val="00EA6C23"/>
    <w:rsid w:val="00EA6EC8"/>
    <w:rsid w:val="00EB01B6"/>
    <w:rsid w:val="00EB0392"/>
    <w:rsid w:val="00EB1F35"/>
    <w:rsid w:val="00EB20CD"/>
    <w:rsid w:val="00EB26D3"/>
    <w:rsid w:val="00EB39C5"/>
    <w:rsid w:val="00EB3A0A"/>
    <w:rsid w:val="00EB47D5"/>
    <w:rsid w:val="00EB5122"/>
    <w:rsid w:val="00EB6C44"/>
    <w:rsid w:val="00EC07CF"/>
    <w:rsid w:val="00EC2434"/>
    <w:rsid w:val="00EC25B6"/>
    <w:rsid w:val="00EC2FAA"/>
    <w:rsid w:val="00EC317F"/>
    <w:rsid w:val="00EC51FB"/>
    <w:rsid w:val="00EC6761"/>
    <w:rsid w:val="00EC7D92"/>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2A08"/>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57"/>
    <w:rsid w:val="00FA54F1"/>
    <w:rsid w:val="00FA5C53"/>
    <w:rsid w:val="00FB070C"/>
    <w:rsid w:val="00FB0A47"/>
    <w:rsid w:val="00FB20BA"/>
    <w:rsid w:val="00FB3025"/>
    <w:rsid w:val="00FB56AE"/>
    <w:rsid w:val="00FB59E0"/>
    <w:rsid w:val="00FB5CA9"/>
    <w:rsid w:val="00FB74B1"/>
    <w:rsid w:val="00FB7C9E"/>
    <w:rsid w:val="00FC0774"/>
    <w:rsid w:val="00FC0FE5"/>
    <w:rsid w:val="00FC1BAE"/>
    <w:rsid w:val="00FC2202"/>
    <w:rsid w:val="00FC4DF5"/>
    <w:rsid w:val="00FC5B2A"/>
    <w:rsid w:val="00FC6823"/>
    <w:rsid w:val="00FC7197"/>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E4CB5"/>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76</Pages>
  <Words>6506</Words>
  <Characters>37089</Characters>
  <Application>Microsoft Office Word</Application>
  <DocSecurity>0</DocSecurity>
  <Lines>309</Lines>
  <Paragraphs>87</Paragraphs>
  <ScaleCrop>false</ScaleCrop>
  <Company>MS</Company>
  <LinksUpToDate>false</LinksUpToDate>
  <CharactersWithSpaces>43508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admin</cp:lastModifiedBy>
  <cp:revision>56</cp:revision>
  <cp:lastPrinted>2017-09-13T07:55:00Z</cp:lastPrinted>
  <dcterms:created xsi:type="dcterms:W3CDTF">2026-02-02T03:49:00Z</dcterms:created>
  <dcterms:modified xsi:type="dcterms:W3CDTF">2026-04-13T04:57:00Z</dcterms:modified>
</cp:coreProperties>
</file>